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375E" w:rsidRPr="00E678D6" w:rsidRDefault="00E6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8D6">
        <w:rPr>
          <w:b/>
          <w:sz w:val="28"/>
          <w:szCs w:val="28"/>
          <w:highlight w:val="white"/>
        </w:rPr>
        <w:t>GRILLE D’ENTREVUE</w:t>
      </w:r>
    </w:p>
    <w:p w14:paraId="00000002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J : Qu'est-ce que la fête de la musique ? </w:t>
      </w:r>
    </w:p>
    <w:p w14:paraId="00000004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I : La Fête de la musique est née en France en 1982 sous l'impulsion du Ministre de la Culture de l'époque, Jack Lang, et s'est rapidement propagée à l'international puisque l'on compte plus de 120 pays participants en 2020.</w:t>
      </w:r>
    </w:p>
    <w:p w14:paraId="00000006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Elle est célébrée chaque année </w:t>
      </w:r>
      <w:r>
        <w:rPr>
          <w:color w:val="000000"/>
          <w:highlight w:val="white"/>
        </w:rPr>
        <w:t>le 21 juin, jour du solstice d'été dans l'idée de diffuser de la musique dans les lieux publics, pour le public et avec le public. </w:t>
      </w:r>
    </w:p>
    <w:p w14:paraId="00000007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Que l'on soit musicien professionnel ou amateur, tout le monde est invité à participer à cette grande fête populaire et grat</w:t>
      </w:r>
      <w:r>
        <w:rPr>
          <w:color w:val="000000"/>
          <w:highlight w:val="white"/>
        </w:rPr>
        <w:t>uite !</w:t>
      </w:r>
    </w:p>
    <w:p w14:paraId="00000008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J : D'où est venue l'idée de cette édition virtuelle Amérique latine et Caraïbes ? </w:t>
      </w:r>
    </w:p>
    <w:p w14:paraId="0000000A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1375E" w:rsidRDefault="00E678D6">
      <w:pP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I : Dès le mois de mars, face à la situation sanitaire et à l'impossibilité d'organiser des rassemblements, l'Alliance française de Saint-Domingue a proposé à ses </w:t>
      </w:r>
      <w:r>
        <w:rPr>
          <w:color w:val="000000"/>
          <w:highlight w:val="white"/>
        </w:rPr>
        <w:t>homologues latino-américaines et caribéennes de profiter de l'essor du virtuel et du gommage des frontières pour offrir à nos publics, plus de 200 000 personnes au total, un événement singulier et festif. Alors que le secteur musical est particulièrement a</w:t>
      </w:r>
      <w:r>
        <w:rPr>
          <w:color w:val="000000"/>
          <w:highlight w:val="white"/>
        </w:rPr>
        <w:t xml:space="preserve">ffecté par la situation, les Alliances y ont vu l'opportunité d'ouvrir aux artistes une scène musicale à la portée internationale afin de </w:t>
      </w:r>
      <w:r>
        <w:rPr>
          <w:highlight w:val="white"/>
        </w:rPr>
        <w:t>diffuser</w:t>
      </w:r>
      <w:r>
        <w:rPr>
          <w:color w:val="000000"/>
          <w:highlight w:val="white"/>
        </w:rPr>
        <w:t xml:space="preserve"> leur musique au-delà des frontières.</w:t>
      </w:r>
    </w:p>
    <w:p w14:paraId="0000000C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Le réseau Alliance Française compte 800 établissements dans le monde don</w:t>
      </w:r>
      <w:r>
        <w:rPr>
          <w:color w:val="000000"/>
          <w:highlight w:val="white"/>
        </w:rPr>
        <w:t>t plus de 200 dans notre zone géographique. Ainsi, cette première édition virtuelle de la Fête de la Musique Édition Amérique latine et Caraïbes met à l'honneur la diversité de ce réseau, uni par la langue française et ce 21 juin 2020, par la musique. </w:t>
      </w:r>
    </w:p>
    <w:p w14:paraId="0000000D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J </w:t>
      </w:r>
      <w:r>
        <w:rPr>
          <w:color w:val="000000"/>
          <w:highlight w:val="white"/>
        </w:rPr>
        <w:t>: Comment s'est déroulée la sélection des artistes ?  </w:t>
      </w:r>
    </w:p>
    <w:p w14:paraId="0000000F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I : La sélection des artistes s'est faite de manière autonome : chaque pays a eu la liberté de choisir ses musiciens issus des scènes locales mais aussi de proposer des artistes français avec lesquels</w:t>
      </w:r>
      <w:r>
        <w:rPr>
          <w:color w:val="000000"/>
          <w:highlight w:val="white"/>
        </w:rPr>
        <w:t xml:space="preserve"> il souhaitait collaborer. Les pays seront représentés équitablement lors de cette édition à raison de 15 minutes de concert par pays, à l'instar des musiciens français.</w:t>
      </w:r>
    </w:p>
    <w:p w14:paraId="00000011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6 heures de concert mêlant tous les styles de musique et rassemblant le meilleur des a</w:t>
      </w:r>
      <w:r>
        <w:rPr>
          <w:color w:val="000000"/>
          <w:highlight w:val="white"/>
        </w:rPr>
        <w:t>rtistes émergents, c'est ce que les Alliances françaises d'Amérique latine et des Caraïbes vous proposent le dimanche 21 juin. </w:t>
      </w:r>
    </w:p>
    <w:p w14:paraId="00000012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1375E" w:rsidRDefault="00E6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J : Comment projetez-vous cet événement inédit dans le futur ? </w:t>
      </w:r>
    </w:p>
    <w:p w14:paraId="00000014" w14:textId="77777777" w:rsidR="00C1375E" w:rsidRDefault="00C1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6678A6DB" w:rsidR="00C1375E" w:rsidRPr="00E678D6" w:rsidRDefault="00E678D6" w:rsidP="00E678D6">
      <w:pPr>
        <w:spacing w:after="0" w:line="240" w:lineRule="auto"/>
        <w:jc w:val="both"/>
        <w:rPr>
          <w:color w:val="000000"/>
          <w:highlight w:val="white"/>
          <w:lang w:val="es-ES"/>
        </w:rPr>
      </w:pPr>
      <w:r>
        <w:rPr>
          <w:color w:val="000000"/>
          <w:highlight w:val="white"/>
        </w:rPr>
        <w:t>I : La Fête de la musique 2020 Édition Amérique latine et Cara</w:t>
      </w:r>
      <w:r>
        <w:rPr>
          <w:color w:val="000000"/>
          <w:highlight w:val="white"/>
        </w:rPr>
        <w:t xml:space="preserve">ïbes constitue le premier événement culturel d’envergure internationale </w:t>
      </w:r>
      <w:proofErr w:type="spellStart"/>
      <w:r>
        <w:rPr>
          <w:color w:val="000000"/>
          <w:highlight w:val="white"/>
        </w:rPr>
        <w:t>co</w:t>
      </w:r>
      <w:proofErr w:type="spellEnd"/>
      <w:r>
        <w:rPr>
          <w:color w:val="000000"/>
          <w:highlight w:val="white"/>
        </w:rPr>
        <w:t>-organisé par les Alliances françaises de la région, à l'initiative de l'Alliance française de Saint Domingue. Nous espérons que cette réunion des Alliances autour d’un projet commun</w:t>
      </w:r>
      <w:r>
        <w:rPr>
          <w:color w:val="000000"/>
          <w:highlight w:val="white"/>
        </w:rPr>
        <w:t xml:space="preserve"> allant au-delà des frontières ouvrira la voie à de nombreuses collaborations. Par ailleurs, cette expérience pourrait être la première étape à de futures éditions intercontinentales. </w:t>
      </w:r>
      <w:proofErr w:type="spellStart"/>
      <w:r w:rsidRPr="00E678D6">
        <w:rPr>
          <w:color w:val="000000"/>
          <w:highlight w:val="white"/>
          <w:lang w:val="es-ES"/>
        </w:rPr>
        <w:t>Rendez-vous</w:t>
      </w:r>
      <w:proofErr w:type="spellEnd"/>
      <w:r w:rsidRPr="00E678D6">
        <w:rPr>
          <w:color w:val="000000"/>
          <w:highlight w:val="white"/>
          <w:lang w:val="es-ES"/>
        </w:rPr>
        <w:t xml:space="preserve"> en 2021...</w:t>
      </w:r>
      <w:bookmarkStart w:id="0" w:name="_GoBack"/>
      <w:bookmarkEnd w:id="0"/>
    </w:p>
    <w:sectPr w:rsidR="00C1375E" w:rsidRPr="00E678D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375E"/>
    <w:rsid w:val="00C1375E"/>
    <w:rsid w:val="00E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Dd8YH8pDin5/koYwBf4yLlMtg==">AMUW2mXA4sJkjWc+dLpvdJI7IbyAjbpipM064dWAr2QLO4ZeHUmthMfL4cjJfwwijUjW4EIrQfXiXDqjPDxXEUtj9M2QEvStaiWyJmVOrvMPn/JmkWk8MCm1BLu8xR+T0c68INN9TdsK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Splash Fratés</dc:creator>
  <cp:lastModifiedBy>Splash Fratés</cp:lastModifiedBy>
  <cp:revision>2</cp:revision>
  <dcterms:created xsi:type="dcterms:W3CDTF">2020-06-09T20:34:00Z</dcterms:created>
  <dcterms:modified xsi:type="dcterms:W3CDTF">2020-06-10T21:05:00Z</dcterms:modified>
</cp:coreProperties>
</file>