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Ind w:w="-426" w:type="dxa"/>
        <w:tblBorders>
          <w:top w:val="none" w:sz="0" w:space="0" w:color="auto"/>
          <w:left w:val="none" w:sz="0" w:space="0" w:color="auto"/>
          <w:bottom w:val="single" w:sz="8" w:space="0" w:color="C00000"/>
          <w:right w:val="none" w:sz="0" w:space="0" w:color="auto"/>
          <w:insideH w:val="single" w:sz="8" w:space="0" w:color="C00000"/>
          <w:insideV w:val="single" w:sz="8" w:space="0" w:color="C00000"/>
        </w:tblBorders>
        <w:tblLook w:val="04A0" w:firstRow="1" w:lastRow="0" w:firstColumn="1" w:lastColumn="0" w:noHBand="0" w:noVBand="1"/>
      </w:tblPr>
      <w:tblGrid>
        <w:gridCol w:w="10176"/>
      </w:tblGrid>
      <w:tr w:rsidR="004E370E" w:rsidTr="004A6F86">
        <w:tc>
          <w:tcPr>
            <w:tcW w:w="10065" w:type="dxa"/>
            <w:tcBorders>
              <w:top w:val="nil"/>
              <w:bottom w:val="nil"/>
            </w:tcBorders>
          </w:tcPr>
          <w:p w:rsidR="004E370E" w:rsidRDefault="004E370E">
            <w:bookmarkStart w:id="0" w:name="_Hlk494200221"/>
            <w:r>
              <w:rPr>
                <w:rFonts w:ascii="Times New Roman" w:eastAsia="Times New Roman" w:hAnsi="Times New Roman" w:cs="Times New Roman"/>
                <w:b/>
                <w:noProof/>
                <w:sz w:val="36"/>
                <w:szCs w:val="36"/>
                <w:lang w:eastAsia="fr-FR"/>
              </w:rPr>
              <w:drawing>
                <wp:anchor distT="0" distB="0" distL="114300" distR="114300" simplePos="0" relativeHeight="251659264" behindDoc="0" locked="0" layoutInCell="1" allowOverlap="1" wp14:anchorId="042B8C45" wp14:editId="15B0F874">
                  <wp:simplePos x="0" y="0"/>
                  <wp:positionH relativeFrom="margin">
                    <wp:posOffset>-65405</wp:posOffset>
                  </wp:positionH>
                  <wp:positionV relativeFrom="margin">
                    <wp:posOffset>0</wp:posOffset>
                  </wp:positionV>
                  <wp:extent cx="2824480" cy="70674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AF_Cartouche_Logo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480" cy="706743"/>
                          </a:xfrm>
                          <a:prstGeom prst="rect">
                            <a:avLst/>
                          </a:prstGeom>
                        </pic:spPr>
                      </pic:pic>
                    </a:graphicData>
                  </a:graphic>
                </wp:anchor>
              </w:drawing>
            </w:r>
          </w:p>
        </w:tc>
      </w:tr>
      <w:tr w:rsidR="004E370E" w:rsidTr="004A6F86">
        <w:tc>
          <w:tcPr>
            <w:tcW w:w="10065" w:type="dxa"/>
            <w:tcBorders>
              <w:top w:val="nil"/>
            </w:tcBorders>
          </w:tcPr>
          <w:p w:rsidR="004E370E" w:rsidRDefault="004E370E"/>
          <w:p w:rsidR="004E370E" w:rsidRPr="004E370E" w:rsidRDefault="004E370E">
            <w:pPr>
              <w:rPr>
                <w:rFonts w:ascii="Bodoni MT" w:eastAsia="Times New Roman" w:hAnsi="Bodoni MT" w:cs="Times New Roman"/>
                <w:b/>
                <w:sz w:val="28"/>
                <w:szCs w:val="28"/>
                <w:lang w:eastAsia="fr-FR"/>
              </w:rPr>
            </w:pPr>
            <w:r w:rsidRPr="00804277">
              <w:rPr>
                <w:rFonts w:ascii="Bodoni MT" w:eastAsia="Times New Roman" w:hAnsi="Bodoni MT" w:cs="Times New Roman"/>
                <w:b/>
                <w:sz w:val="28"/>
                <w:szCs w:val="28"/>
                <w:lang w:eastAsia="fr-FR"/>
              </w:rPr>
              <w:t xml:space="preserve">Communiqué de presse | </w:t>
            </w:r>
            <w:r w:rsidR="0057343B">
              <w:rPr>
                <w:rFonts w:ascii="Bodoni MT" w:eastAsia="Times New Roman" w:hAnsi="Bodoni MT" w:cs="Times New Roman"/>
                <w:b/>
                <w:sz w:val="28"/>
                <w:szCs w:val="28"/>
                <w:lang w:eastAsia="fr-FR"/>
              </w:rPr>
              <w:t>Mardi 28</w:t>
            </w:r>
            <w:r w:rsidR="007A0452">
              <w:rPr>
                <w:rFonts w:ascii="Bodoni MT" w:eastAsia="Times New Roman" w:hAnsi="Bodoni MT" w:cs="Times New Roman"/>
                <w:b/>
                <w:sz w:val="28"/>
                <w:szCs w:val="28"/>
                <w:lang w:eastAsia="fr-FR"/>
              </w:rPr>
              <w:t xml:space="preserve"> novembre</w:t>
            </w:r>
            <w:r w:rsidR="00C42DCF">
              <w:rPr>
                <w:rFonts w:ascii="Bodoni MT" w:eastAsia="Times New Roman" w:hAnsi="Bodoni MT" w:cs="Times New Roman"/>
                <w:b/>
                <w:sz w:val="28"/>
                <w:szCs w:val="28"/>
                <w:lang w:eastAsia="fr-FR"/>
              </w:rPr>
              <w:t xml:space="preserve"> </w:t>
            </w:r>
            <w:r w:rsidRPr="00E850E8">
              <w:rPr>
                <w:rFonts w:ascii="Bodoni MT" w:eastAsia="Times New Roman" w:hAnsi="Bodoni MT" w:cs="Times New Roman"/>
                <w:b/>
                <w:sz w:val="28"/>
                <w:szCs w:val="28"/>
                <w:lang w:eastAsia="fr-FR"/>
              </w:rPr>
              <w:t>2017</w:t>
            </w:r>
          </w:p>
        </w:tc>
      </w:tr>
      <w:tr w:rsidR="004E370E" w:rsidTr="004A6F86">
        <w:tc>
          <w:tcPr>
            <w:tcW w:w="10065" w:type="dxa"/>
            <w:tcBorders>
              <w:bottom w:val="single" w:sz="8" w:space="0" w:color="C00000"/>
            </w:tcBorders>
          </w:tcPr>
          <w:p w:rsidR="004E370E" w:rsidRPr="004A6F86" w:rsidRDefault="004E370E">
            <w:pPr>
              <w:rPr>
                <w:rFonts w:ascii="Bodoni MT" w:hAnsi="Bodoni MT"/>
              </w:rPr>
            </w:pPr>
          </w:p>
          <w:p w:rsidR="00AE7C03" w:rsidRDefault="001E6A3F" w:rsidP="00763613">
            <w:pPr>
              <w:pStyle w:val="Titre3"/>
              <w:jc w:val="center"/>
              <w:outlineLvl w:val="2"/>
              <w:rPr>
                <w:rFonts w:ascii="Bodoni MT" w:hAnsi="Bodoni MT"/>
                <w:b/>
                <w:color w:val="000000" w:themeColor="text1"/>
                <w:sz w:val="32"/>
                <w:szCs w:val="32"/>
              </w:rPr>
            </w:pPr>
            <w:r>
              <w:rPr>
                <w:rFonts w:ascii="Bodoni MT" w:hAnsi="Bodoni MT"/>
                <w:b/>
                <w:color w:val="000000" w:themeColor="text1"/>
                <w:sz w:val="32"/>
                <w:szCs w:val="32"/>
              </w:rPr>
              <w:t>Rencontres littéraires de la Fondation Alliance Française :</w:t>
            </w:r>
          </w:p>
          <w:p w:rsidR="0038491E" w:rsidRDefault="007A0452" w:rsidP="001E6A3F">
            <w:pPr>
              <w:pStyle w:val="Titre3"/>
              <w:jc w:val="center"/>
              <w:outlineLvl w:val="2"/>
              <w:rPr>
                <w:rFonts w:ascii="Bodoni MT" w:hAnsi="Bodoni MT"/>
                <w:b/>
                <w:color w:val="000000" w:themeColor="text1"/>
                <w:sz w:val="32"/>
                <w:szCs w:val="32"/>
              </w:rPr>
            </w:pPr>
            <w:r>
              <w:rPr>
                <w:rFonts w:ascii="Bodoni MT" w:hAnsi="Bodoni MT"/>
                <w:b/>
                <w:color w:val="000000" w:themeColor="text1"/>
                <w:sz w:val="32"/>
                <w:szCs w:val="32"/>
              </w:rPr>
              <w:t>Erik Orsenna</w:t>
            </w:r>
            <w:r w:rsidR="0038491E">
              <w:rPr>
                <w:rFonts w:ascii="Bodoni MT" w:hAnsi="Bodoni MT"/>
                <w:b/>
                <w:color w:val="000000" w:themeColor="text1"/>
                <w:sz w:val="32"/>
                <w:szCs w:val="32"/>
              </w:rPr>
              <w:t>, de l’</w:t>
            </w:r>
            <w:r>
              <w:rPr>
                <w:rFonts w:ascii="Bodoni MT" w:hAnsi="Bodoni MT"/>
                <w:b/>
                <w:color w:val="000000" w:themeColor="text1"/>
                <w:sz w:val="32"/>
                <w:szCs w:val="32"/>
              </w:rPr>
              <w:t>A</w:t>
            </w:r>
            <w:r w:rsidR="0038491E">
              <w:rPr>
                <w:rFonts w:ascii="Bodoni MT" w:hAnsi="Bodoni MT"/>
                <w:b/>
                <w:color w:val="000000" w:themeColor="text1"/>
                <w:sz w:val="32"/>
                <w:szCs w:val="32"/>
              </w:rPr>
              <w:t xml:space="preserve">cadémie </w:t>
            </w:r>
            <w:r>
              <w:rPr>
                <w:rFonts w:ascii="Bodoni MT" w:hAnsi="Bodoni MT"/>
                <w:b/>
                <w:color w:val="000000" w:themeColor="text1"/>
                <w:sz w:val="32"/>
                <w:szCs w:val="32"/>
              </w:rPr>
              <w:t>française</w:t>
            </w:r>
            <w:r w:rsidR="0038491E">
              <w:rPr>
                <w:rFonts w:ascii="Bodoni MT" w:hAnsi="Bodoni MT"/>
                <w:b/>
                <w:color w:val="000000" w:themeColor="text1"/>
                <w:sz w:val="32"/>
                <w:szCs w:val="32"/>
              </w:rPr>
              <w:t>,</w:t>
            </w:r>
          </w:p>
          <w:p w:rsidR="004A6F86" w:rsidRDefault="001A2ECB" w:rsidP="007A0452">
            <w:pPr>
              <w:pStyle w:val="Titre3"/>
              <w:jc w:val="center"/>
              <w:outlineLvl w:val="2"/>
              <w:rPr>
                <w:rFonts w:ascii="Bodoni MT" w:hAnsi="Bodoni MT"/>
                <w:b/>
                <w:color w:val="000000" w:themeColor="text1"/>
                <w:sz w:val="32"/>
                <w:szCs w:val="32"/>
              </w:rPr>
            </w:pPr>
            <w:r>
              <w:rPr>
                <w:rFonts w:ascii="Bodoni MT" w:hAnsi="Bodoni MT"/>
                <w:b/>
                <w:color w:val="000000" w:themeColor="text1"/>
                <w:sz w:val="32"/>
                <w:szCs w:val="32"/>
              </w:rPr>
              <w:t xml:space="preserve"> </w:t>
            </w:r>
            <w:proofErr w:type="gramStart"/>
            <w:r>
              <w:rPr>
                <w:rFonts w:ascii="Bodoni MT" w:hAnsi="Bodoni MT"/>
                <w:b/>
                <w:color w:val="000000" w:themeColor="text1"/>
                <w:sz w:val="32"/>
                <w:szCs w:val="32"/>
              </w:rPr>
              <w:t>invité</w:t>
            </w:r>
            <w:proofErr w:type="gramEnd"/>
            <w:r w:rsidR="00621A41">
              <w:rPr>
                <w:rFonts w:ascii="Bodoni MT" w:hAnsi="Bodoni MT"/>
                <w:b/>
                <w:color w:val="000000" w:themeColor="text1"/>
                <w:sz w:val="32"/>
                <w:szCs w:val="32"/>
              </w:rPr>
              <w:t xml:space="preserve"> </w:t>
            </w:r>
            <w:r w:rsidR="001E6A3F">
              <w:rPr>
                <w:rFonts w:ascii="Bodoni MT" w:hAnsi="Bodoni MT"/>
                <w:b/>
                <w:color w:val="000000" w:themeColor="text1"/>
                <w:sz w:val="32"/>
                <w:szCs w:val="32"/>
              </w:rPr>
              <w:t xml:space="preserve">le </w:t>
            </w:r>
            <w:r>
              <w:rPr>
                <w:rFonts w:ascii="Bodoni MT" w:hAnsi="Bodoni MT"/>
                <w:b/>
                <w:color w:val="000000" w:themeColor="text1"/>
                <w:sz w:val="32"/>
                <w:szCs w:val="32"/>
              </w:rPr>
              <w:t>mard</w:t>
            </w:r>
            <w:r w:rsidR="007A0452">
              <w:rPr>
                <w:rFonts w:ascii="Bodoni MT" w:hAnsi="Bodoni MT"/>
                <w:b/>
                <w:color w:val="000000" w:themeColor="text1"/>
                <w:sz w:val="32"/>
                <w:szCs w:val="32"/>
              </w:rPr>
              <w:t>i 12 décembre</w:t>
            </w:r>
            <w:r w:rsidR="000F67EF">
              <w:rPr>
                <w:rFonts w:ascii="Bodoni MT" w:hAnsi="Bodoni MT"/>
                <w:b/>
                <w:color w:val="000000" w:themeColor="text1"/>
                <w:sz w:val="32"/>
                <w:szCs w:val="32"/>
              </w:rPr>
              <w:t xml:space="preserve"> </w:t>
            </w:r>
            <w:r w:rsidR="007F25CC" w:rsidRPr="004A6F86">
              <w:rPr>
                <w:rFonts w:ascii="Bodoni MT" w:hAnsi="Bodoni MT"/>
                <w:b/>
                <w:color w:val="000000" w:themeColor="text1"/>
                <w:sz w:val="32"/>
                <w:szCs w:val="32"/>
              </w:rPr>
              <w:t>à 19h00</w:t>
            </w:r>
          </w:p>
          <w:p w:rsidR="007A0452" w:rsidRPr="007A0452" w:rsidRDefault="007A0452" w:rsidP="007A0452"/>
          <w:tbl>
            <w:tblPr>
              <w:tblStyle w:val="Grilledutableau"/>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0"/>
              <w:gridCol w:w="2410"/>
            </w:tblGrid>
            <w:tr w:rsidR="0067526F" w:rsidRPr="007A0452" w:rsidTr="002527FB">
              <w:tc>
                <w:tcPr>
                  <w:tcW w:w="7550" w:type="dxa"/>
                </w:tcPr>
                <w:p w:rsidR="00D97959" w:rsidRPr="007A0452" w:rsidRDefault="004A6F86" w:rsidP="007A0452">
                  <w:pPr>
                    <w:pStyle w:val="NormalWeb"/>
                    <w:jc w:val="both"/>
                    <w:rPr>
                      <w:rFonts w:ascii="Bodoni MT" w:hAnsi="Bodoni MT"/>
                    </w:rPr>
                  </w:pPr>
                  <w:r w:rsidRPr="007A0452">
                    <w:rPr>
                      <w:rFonts w:ascii="Bodoni MT" w:hAnsi="Bodoni MT"/>
                      <w:b/>
                    </w:rPr>
                    <w:t xml:space="preserve">Dans le cadre de ses rencontres littéraires mensuelles, la Fondation Alliance Française reçoit </w:t>
                  </w:r>
                  <w:r w:rsidR="001A2ECB" w:rsidRPr="007A0452">
                    <w:rPr>
                      <w:rFonts w:ascii="Bodoni MT" w:hAnsi="Bodoni MT"/>
                      <w:b/>
                    </w:rPr>
                    <w:t xml:space="preserve">mardi </w:t>
                  </w:r>
                  <w:r w:rsidR="007A0452" w:rsidRPr="007A0452">
                    <w:rPr>
                      <w:rFonts w:ascii="Bodoni MT" w:hAnsi="Bodoni MT"/>
                      <w:b/>
                    </w:rPr>
                    <w:t xml:space="preserve">12 décembre </w:t>
                  </w:r>
                  <w:r w:rsidR="00360D36" w:rsidRPr="007A0452">
                    <w:rPr>
                      <w:rFonts w:ascii="Bodoni MT" w:hAnsi="Bodoni MT"/>
                      <w:b/>
                    </w:rPr>
                    <w:t>à 19h</w:t>
                  </w:r>
                  <w:r w:rsidR="002E22F9" w:rsidRPr="007A0452">
                    <w:rPr>
                      <w:rFonts w:ascii="Bodoni MT" w:hAnsi="Bodoni MT"/>
                      <w:b/>
                    </w:rPr>
                    <w:t xml:space="preserve"> </w:t>
                  </w:r>
                  <w:r w:rsidR="007A0452" w:rsidRPr="007A0452">
                    <w:rPr>
                      <w:rFonts w:ascii="Bodoni MT" w:hAnsi="Bodoni MT"/>
                      <w:b/>
                    </w:rPr>
                    <w:t>Eri</w:t>
                  </w:r>
                  <w:r w:rsidR="0057343B">
                    <w:rPr>
                      <w:rFonts w:ascii="Bodoni MT" w:hAnsi="Bodoni MT"/>
                      <w:b/>
                    </w:rPr>
                    <w:t>k</w:t>
                  </w:r>
                  <w:r w:rsidR="007A0452" w:rsidRPr="007A0452">
                    <w:rPr>
                      <w:rFonts w:ascii="Bodoni MT" w:hAnsi="Bodoni MT"/>
                      <w:b/>
                    </w:rPr>
                    <w:t xml:space="preserve"> ORSENNA</w:t>
                  </w:r>
                  <w:r w:rsidR="0038491E" w:rsidRPr="007A0452">
                    <w:rPr>
                      <w:rFonts w:ascii="Bodoni MT" w:hAnsi="Bodoni MT"/>
                      <w:b/>
                    </w:rPr>
                    <w:t>, de l’</w:t>
                  </w:r>
                  <w:r w:rsidR="007A0452" w:rsidRPr="007A0452">
                    <w:rPr>
                      <w:rFonts w:ascii="Bodoni MT" w:hAnsi="Bodoni MT"/>
                      <w:b/>
                    </w:rPr>
                    <w:t>A</w:t>
                  </w:r>
                  <w:r w:rsidR="0038491E" w:rsidRPr="007A0452">
                    <w:rPr>
                      <w:rFonts w:ascii="Bodoni MT" w:hAnsi="Bodoni MT"/>
                      <w:b/>
                    </w:rPr>
                    <w:t>cadémie</w:t>
                  </w:r>
                  <w:r w:rsidR="007A0452" w:rsidRPr="007A0452">
                    <w:rPr>
                      <w:rFonts w:ascii="Bodoni MT" w:hAnsi="Bodoni MT"/>
                      <w:b/>
                    </w:rPr>
                    <w:t xml:space="preserve"> </w:t>
                  </w:r>
                  <w:r w:rsidR="0057343B">
                    <w:rPr>
                      <w:rFonts w:ascii="Bodoni MT" w:hAnsi="Bodoni MT"/>
                      <w:b/>
                    </w:rPr>
                    <w:t>f</w:t>
                  </w:r>
                  <w:r w:rsidR="007A0452" w:rsidRPr="007A0452">
                    <w:rPr>
                      <w:rFonts w:ascii="Bodoni MT" w:hAnsi="Bodoni MT"/>
                      <w:b/>
                    </w:rPr>
                    <w:t>rançaise</w:t>
                  </w:r>
                  <w:r w:rsidR="0038491E" w:rsidRPr="007A0452">
                    <w:rPr>
                      <w:rFonts w:ascii="Bodoni MT" w:hAnsi="Bodoni MT"/>
                      <w:b/>
                    </w:rPr>
                    <w:t>,</w:t>
                  </w:r>
                  <w:r w:rsidR="001A2ECB" w:rsidRPr="007A0452">
                    <w:rPr>
                      <w:rFonts w:ascii="Bodoni MT" w:hAnsi="Bodoni MT"/>
                      <w:b/>
                    </w:rPr>
                    <w:t xml:space="preserve"> </w:t>
                  </w:r>
                  <w:r w:rsidR="007A0452" w:rsidRPr="007A0452">
                    <w:rPr>
                      <w:rFonts w:ascii="Bodoni MT" w:hAnsi="Bodoni MT"/>
                      <w:b/>
                    </w:rPr>
                    <w:t>n</w:t>
                  </w:r>
                  <w:r w:rsidR="007A0452" w:rsidRPr="007A0452">
                    <w:rPr>
                      <w:rFonts w:ascii="Bodoni MT" w:hAnsi="Bodoni MT"/>
                    </w:rPr>
                    <w:t xml:space="preserve">ommé ambassadeur de la lecture par la ministre de la Culture Françoise </w:t>
                  </w:r>
                  <w:proofErr w:type="spellStart"/>
                  <w:r w:rsidR="007A0452" w:rsidRPr="007A0452">
                    <w:rPr>
                      <w:rFonts w:ascii="Bodoni MT" w:hAnsi="Bodoni MT"/>
                    </w:rPr>
                    <w:t>Nyssen</w:t>
                  </w:r>
                  <w:proofErr w:type="spellEnd"/>
                  <w:r w:rsidR="0057343B">
                    <w:rPr>
                      <w:rFonts w:ascii="Bodoni MT" w:hAnsi="Bodoni MT"/>
                    </w:rPr>
                    <w:t>,</w:t>
                  </w:r>
                  <w:r w:rsidR="0067526F">
                    <w:rPr>
                      <w:rFonts w:ascii="Bodoni MT" w:hAnsi="Bodoni MT"/>
                    </w:rPr>
                    <w:t xml:space="preserve"> </w:t>
                  </w:r>
                  <w:r w:rsidR="00804AA1" w:rsidRPr="007A0452">
                    <w:rPr>
                      <w:rFonts w:ascii="Bodoni MT" w:hAnsi="Bodoni MT"/>
                      <w:b/>
                    </w:rPr>
                    <w:t xml:space="preserve">à l’occasion de la parution de </w:t>
                  </w:r>
                  <w:r w:rsidR="00360D36" w:rsidRPr="007A0452">
                    <w:rPr>
                      <w:rStyle w:val="lev"/>
                      <w:rFonts w:ascii="Bodoni MT" w:hAnsi="Bodoni MT"/>
                    </w:rPr>
                    <w:t xml:space="preserve">son dernier </w:t>
                  </w:r>
                  <w:r w:rsidR="00360D36" w:rsidRPr="007A0452">
                    <w:rPr>
                      <w:rStyle w:val="lev"/>
                      <w:rFonts w:ascii="Bodoni MT" w:hAnsi="Bodoni MT"/>
                      <w:color w:val="000000" w:themeColor="text1"/>
                    </w:rPr>
                    <w:t>roman</w:t>
                  </w:r>
                  <w:r w:rsidRPr="007A0452">
                    <w:rPr>
                      <w:rStyle w:val="lev"/>
                      <w:rFonts w:ascii="Bodoni MT" w:hAnsi="Bodoni MT"/>
                      <w:color w:val="000000" w:themeColor="text1"/>
                    </w:rPr>
                    <w:t xml:space="preserve"> </w:t>
                  </w:r>
                  <w:r w:rsidR="007A0452" w:rsidRPr="007A0452">
                    <w:rPr>
                      <w:rStyle w:val="lev"/>
                      <w:rFonts w:ascii="Bodoni MT" w:hAnsi="Bodoni MT"/>
                      <w:color w:val="000000" w:themeColor="text1"/>
                    </w:rPr>
                    <w:t>« La Fontaine, une école buissonnière » aux Éditions Stock</w:t>
                  </w:r>
                  <w:r w:rsidR="0057343B">
                    <w:rPr>
                      <w:rStyle w:val="lev"/>
                      <w:rFonts w:ascii="Bodoni MT" w:hAnsi="Bodoni MT"/>
                      <w:color w:val="000000" w:themeColor="text1"/>
                    </w:rPr>
                    <w:t xml:space="preserve">. </w:t>
                  </w:r>
                  <w:r w:rsidR="0057343B" w:rsidRPr="0057343B">
                    <w:rPr>
                      <w:rStyle w:val="lev"/>
                      <w:rFonts w:ascii="Bodoni MT" w:hAnsi="Bodoni MT"/>
                      <w:b w:val="0"/>
                      <w:color w:val="000000" w:themeColor="text1"/>
                    </w:rPr>
                    <w:t>Ce récit est</w:t>
                  </w:r>
                  <w:r w:rsidR="007A0452" w:rsidRPr="007A0452">
                    <w:rPr>
                      <w:rStyle w:val="lev"/>
                      <w:rFonts w:ascii="Bodoni MT" w:hAnsi="Bodoni MT"/>
                      <w:color w:val="000000" w:themeColor="text1"/>
                    </w:rPr>
                    <w:t xml:space="preserve"> </w:t>
                  </w:r>
                  <w:r w:rsidR="007A0452" w:rsidRPr="007A0452">
                    <w:rPr>
                      <w:rFonts w:ascii="Bodoni MT" w:hAnsi="Bodoni MT"/>
                    </w:rPr>
                    <w:t>une biographie instructive, voire une « promenade » dans l’univers de Jean de La Fontaine</w:t>
                  </w:r>
                  <w:r w:rsidR="0067526F">
                    <w:rPr>
                      <w:rFonts w:ascii="Bodoni MT" w:hAnsi="Bodoni MT"/>
                    </w:rPr>
                    <w:t xml:space="preserve"> </w:t>
                  </w:r>
                  <w:r w:rsidR="007A0452" w:rsidRPr="007A0452">
                    <w:rPr>
                      <w:rFonts w:ascii="Bodoni MT" w:hAnsi="Bodoni MT"/>
                    </w:rPr>
                    <w:t>qui disait :</w:t>
                  </w:r>
                  <w:r w:rsidR="0057343B">
                    <w:rPr>
                      <w:rFonts w:ascii="Bodoni MT" w:hAnsi="Bodoni MT"/>
                    </w:rPr>
                    <w:t xml:space="preserve"> « </w:t>
                  </w:r>
                  <w:r w:rsidR="007A0452" w:rsidRPr="007A0452">
                    <w:rPr>
                      <w:rFonts w:ascii="Bodoni MT" w:hAnsi="Bodoni MT"/>
                    </w:rPr>
                    <w:t>Je me sers d'animaux pour instruire les hommes ». On y constate que le fabuliste du XVII</w:t>
                  </w:r>
                  <w:r w:rsidR="007A0452" w:rsidRPr="007A0452">
                    <w:rPr>
                      <w:rFonts w:ascii="Bodoni MT" w:hAnsi="Bodoni MT"/>
                      <w:vertAlign w:val="superscript"/>
                    </w:rPr>
                    <w:t>e</w:t>
                  </w:r>
                  <w:r w:rsidR="007A0452" w:rsidRPr="007A0452">
                    <w:rPr>
                      <w:rFonts w:ascii="Bodoni MT" w:hAnsi="Bodoni MT"/>
                    </w:rPr>
                    <w:t xml:space="preserve"> siècle nous apprend encore beaucoup sur notre époque</w:t>
                  </w:r>
                  <w:r w:rsidR="007A0452" w:rsidRPr="007A0452">
                    <w:rPr>
                      <w:rStyle w:val="lev"/>
                      <w:rFonts w:ascii="Bodoni MT" w:hAnsi="Bodoni MT"/>
                      <w:b w:val="0"/>
                      <w:color w:val="000000" w:themeColor="text1"/>
                    </w:rPr>
                    <w:t>.</w:t>
                  </w:r>
                  <w:r w:rsidR="007A0452" w:rsidRPr="007A0452">
                    <w:rPr>
                      <w:rStyle w:val="lev"/>
                      <w:rFonts w:ascii="Bodoni MT" w:hAnsi="Bodoni MT"/>
                      <w:color w:val="000000" w:themeColor="text1"/>
                    </w:rPr>
                    <w:t xml:space="preserve"> </w:t>
                  </w:r>
                </w:p>
              </w:tc>
              <w:tc>
                <w:tcPr>
                  <w:tcW w:w="2410" w:type="dxa"/>
                </w:tcPr>
                <w:p w:rsidR="004A6F86" w:rsidRPr="007A0452" w:rsidRDefault="007A0452" w:rsidP="007A0452">
                  <w:pPr>
                    <w:ind w:left="181"/>
                    <w:jc w:val="both"/>
                    <w:rPr>
                      <w:rFonts w:ascii="Bodoni MT" w:eastAsia="Times New Roman" w:hAnsi="Bodoni MT" w:cs="Times New Roman"/>
                      <w:sz w:val="24"/>
                      <w:szCs w:val="24"/>
                      <w:lang w:eastAsia="fr-FR"/>
                    </w:rPr>
                  </w:pPr>
                  <w:r w:rsidRPr="007A0452">
                    <w:rPr>
                      <w:rFonts w:ascii="Bodoni MT" w:eastAsia="Times New Roman" w:hAnsi="Bodoni MT" w:cs="Times New Roman"/>
                      <w:noProof/>
                      <w:sz w:val="24"/>
                      <w:szCs w:val="24"/>
                      <w:lang w:eastAsia="fr-FR"/>
                    </w:rPr>
                    <w:drawing>
                      <wp:anchor distT="0" distB="0" distL="114300" distR="114300" simplePos="0" relativeHeight="251664384" behindDoc="0" locked="0" layoutInCell="1" allowOverlap="1">
                        <wp:simplePos x="0" y="0"/>
                        <wp:positionH relativeFrom="column">
                          <wp:posOffset>259080</wp:posOffset>
                        </wp:positionH>
                        <wp:positionV relativeFrom="paragraph">
                          <wp:posOffset>153035</wp:posOffset>
                        </wp:positionV>
                        <wp:extent cx="809625" cy="1325245"/>
                        <wp:effectExtent l="152400" t="152400" r="371475" b="3702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erture liv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13252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r>
          </w:tbl>
          <w:p w:rsidR="002527FB" w:rsidRPr="00737C1A" w:rsidRDefault="007F25CC" w:rsidP="007A0452">
            <w:pPr>
              <w:pStyle w:val="Sansinterligne"/>
              <w:jc w:val="both"/>
              <w:rPr>
                <w:rFonts w:ascii="Bodoni MT" w:hAnsi="Bodoni MT" w:cs="Times New Roman"/>
              </w:rPr>
            </w:pPr>
            <w:r w:rsidRPr="00737C1A">
              <w:rPr>
                <w:rFonts w:ascii="Bodoni MT" w:hAnsi="Bodoni MT" w:cs="Times New Roman"/>
              </w:rPr>
              <w:t xml:space="preserve">Animées par Antoine </w:t>
            </w:r>
            <w:proofErr w:type="spellStart"/>
            <w:r w:rsidRPr="00737C1A">
              <w:rPr>
                <w:rFonts w:ascii="Bodoni MT" w:hAnsi="Bodoni MT" w:cs="Times New Roman"/>
              </w:rPr>
              <w:t>Boussin</w:t>
            </w:r>
            <w:proofErr w:type="spellEnd"/>
            <w:r w:rsidR="00985F07" w:rsidRPr="00737C1A">
              <w:rPr>
                <w:rFonts w:ascii="Bodoni MT" w:hAnsi="Bodoni MT" w:cs="Times New Roman"/>
              </w:rPr>
              <w:t xml:space="preserve"> et lancées en janvier 2016, le</w:t>
            </w:r>
            <w:r w:rsidRPr="00737C1A">
              <w:rPr>
                <w:rFonts w:ascii="Bodoni MT" w:hAnsi="Bodoni MT" w:cs="Times New Roman"/>
              </w:rPr>
              <w:t>s rencontres littéraires</w:t>
            </w:r>
            <w:r w:rsidR="00985F07" w:rsidRPr="00737C1A">
              <w:rPr>
                <w:rFonts w:ascii="Bodoni MT" w:hAnsi="Bodoni MT" w:cs="Times New Roman"/>
              </w:rPr>
              <w:t xml:space="preserve"> de la Fondation Alliance Française</w:t>
            </w:r>
            <w:r w:rsidR="004A6F86" w:rsidRPr="00737C1A">
              <w:rPr>
                <w:rFonts w:ascii="Bodoni MT" w:hAnsi="Bodoni MT" w:cs="Times New Roman"/>
              </w:rPr>
              <w:t xml:space="preserve"> réunissent</w:t>
            </w:r>
            <w:r w:rsidR="00985F07" w:rsidRPr="00737C1A">
              <w:rPr>
                <w:rFonts w:ascii="Bodoni MT" w:hAnsi="Bodoni MT" w:cs="Times New Roman"/>
              </w:rPr>
              <w:t xml:space="preserve"> une fois par mois</w:t>
            </w:r>
            <w:r w:rsidR="004A6F86" w:rsidRPr="00737C1A">
              <w:rPr>
                <w:rFonts w:ascii="Bodoni MT" w:hAnsi="Bodoni MT" w:cs="Times New Roman"/>
              </w:rPr>
              <w:t xml:space="preserve"> tous les amoureux du livre et de la langue française </w:t>
            </w:r>
            <w:r w:rsidR="00985F07" w:rsidRPr="00737C1A">
              <w:rPr>
                <w:rFonts w:ascii="Bodoni MT" w:hAnsi="Bodoni MT" w:cs="Times New Roman"/>
              </w:rPr>
              <w:t>autour d’une rencontre avec les grands auteurs francophones</w:t>
            </w:r>
            <w:r w:rsidRPr="00737C1A">
              <w:rPr>
                <w:rFonts w:ascii="Bodoni MT" w:hAnsi="Bodoni MT" w:cs="Times New Roman"/>
              </w:rPr>
              <w:t xml:space="preserve"> : </w:t>
            </w:r>
            <w:r w:rsidRPr="00737C1A">
              <w:rPr>
                <w:rStyle w:val="lev"/>
                <w:rFonts w:ascii="Bodoni MT" w:hAnsi="Bodoni MT" w:cs="Times New Roman"/>
                <w:b w:val="0"/>
              </w:rPr>
              <w:t>Boualem Sansal</w:t>
            </w:r>
            <w:r w:rsidRPr="00737C1A">
              <w:rPr>
                <w:rFonts w:ascii="Bodoni MT" w:hAnsi="Bodoni MT" w:cs="Times New Roman"/>
                <w:b/>
              </w:rPr>
              <w:t xml:space="preserve">, </w:t>
            </w:r>
            <w:r w:rsidRPr="00737C1A">
              <w:rPr>
                <w:rStyle w:val="lev"/>
                <w:rFonts w:ascii="Bodoni MT" w:hAnsi="Bodoni MT" w:cs="Times New Roman"/>
                <w:b w:val="0"/>
              </w:rPr>
              <w:t>Dany Laferrière,</w:t>
            </w:r>
            <w:r w:rsidRPr="00737C1A">
              <w:rPr>
                <w:rFonts w:ascii="Bodoni MT" w:hAnsi="Bodoni MT" w:cs="Times New Roman"/>
                <w:b/>
              </w:rPr>
              <w:t xml:space="preserve"> </w:t>
            </w:r>
            <w:r w:rsidRPr="00737C1A">
              <w:rPr>
                <w:rStyle w:val="lev"/>
                <w:rFonts w:ascii="Bodoni MT" w:hAnsi="Bodoni MT" w:cs="Times New Roman"/>
                <w:b w:val="0"/>
              </w:rPr>
              <w:t xml:space="preserve">Sylvie Germain, Amin Maalouf, Bernard Pivot, Alain </w:t>
            </w:r>
            <w:proofErr w:type="spellStart"/>
            <w:r w:rsidRPr="00737C1A">
              <w:rPr>
                <w:rStyle w:val="lev"/>
                <w:rFonts w:ascii="Bodoni MT" w:hAnsi="Bodoni MT" w:cs="Times New Roman"/>
                <w:b w:val="0"/>
              </w:rPr>
              <w:t>Mabanckou</w:t>
            </w:r>
            <w:proofErr w:type="spellEnd"/>
            <w:r w:rsidRPr="00737C1A">
              <w:rPr>
                <w:rStyle w:val="lev"/>
                <w:rFonts w:ascii="Bodoni MT" w:hAnsi="Bodoni MT" w:cs="Times New Roman"/>
                <w:b w:val="0"/>
              </w:rPr>
              <w:t xml:space="preserve">, Amélie Nothomb, Tahar Ben Jelloun, Yasmina Khadra, Leïla Slimani, </w:t>
            </w:r>
            <w:r w:rsidR="00D74A64" w:rsidRPr="00737C1A">
              <w:rPr>
                <w:rFonts w:ascii="Bodoni MT" w:hAnsi="Bodoni MT" w:cs="Times New Roman"/>
              </w:rPr>
              <w:t xml:space="preserve">Ismail </w:t>
            </w:r>
            <w:proofErr w:type="spellStart"/>
            <w:r w:rsidR="00D74A64" w:rsidRPr="00737C1A">
              <w:rPr>
                <w:rFonts w:ascii="Bodoni MT" w:hAnsi="Bodoni MT" w:cs="Times New Roman"/>
              </w:rPr>
              <w:t>Kadare</w:t>
            </w:r>
            <w:proofErr w:type="spellEnd"/>
            <w:r w:rsidRPr="00737C1A">
              <w:rPr>
                <w:rFonts w:ascii="Bodoni MT" w:hAnsi="Bodoni MT" w:cs="Times New Roman"/>
              </w:rPr>
              <w:t xml:space="preserve">, Gaël Faye, Christos </w:t>
            </w:r>
            <w:proofErr w:type="spellStart"/>
            <w:r w:rsidRPr="00737C1A">
              <w:rPr>
                <w:rFonts w:ascii="Bodoni MT" w:hAnsi="Bodoni MT" w:cs="Times New Roman"/>
              </w:rPr>
              <w:t>Markogiannakis</w:t>
            </w:r>
            <w:proofErr w:type="spellEnd"/>
            <w:r w:rsidRPr="00737C1A">
              <w:rPr>
                <w:rFonts w:ascii="Bodoni MT" w:hAnsi="Bodoni MT" w:cs="Times New Roman"/>
              </w:rPr>
              <w:t>, Catherine Clément</w:t>
            </w:r>
            <w:r w:rsidR="006B7B89" w:rsidRPr="00737C1A">
              <w:rPr>
                <w:rFonts w:ascii="Bodoni MT" w:hAnsi="Bodoni MT" w:cs="Times New Roman"/>
              </w:rPr>
              <w:t>, Évelyne B</w:t>
            </w:r>
            <w:r w:rsidR="00E86F5E" w:rsidRPr="00737C1A">
              <w:rPr>
                <w:rFonts w:ascii="Bodoni MT" w:hAnsi="Bodoni MT" w:cs="Times New Roman"/>
              </w:rPr>
              <w:t>loch-Dan</w:t>
            </w:r>
            <w:r w:rsidR="002E22F9" w:rsidRPr="00737C1A">
              <w:rPr>
                <w:rFonts w:ascii="Bodoni MT" w:hAnsi="Bodoni MT" w:cs="Times New Roman"/>
              </w:rPr>
              <w:t>o</w:t>
            </w:r>
            <w:r w:rsidR="000A7C64">
              <w:rPr>
                <w:rFonts w:ascii="Bodoni MT" w:hAnsi="Bodoni MT" w:cs="Times New Roman"/>
              </w:rPr>
              <w:t>,</w:t>
            </w:r>
            <w:r w:rsidR="001A2ECB" w:rsidRPr="00737C1A">
              <w:rPr>
                <w:rFonts w:ascii="Bodoni MT" w:hAnsi="Bodoni MT" w:cs="Times New Roman"/>
              </w:rPr>
              <w:t xml:space="preserve"> Véronique Olmi</w:t>
            </w:r>
            <w:r w:rsidR="0057343B" w:rsidRPr="00737C1A">
              <w:rPr>
                <w:rFonts w:ascii="Bodoni MT" w:hAnsi="Bodoni MT" w:cs="Times New Roman"/>
              </w:rPr>
              <w:t xml:space="preserve"> et</w:t>
            </w:r>
            <w:r w:rsidR="007A0452" w:rsidRPr="00737C1A">
              <w:rPr>
                <w:rFonts w:ascii="Bodoni MT" w:hAnsi="Bodoni MT" w:cs="Times New Roman"/>
              </w:rPr>
              <w:t xml:space="preserve"> Éric-Emmanuel Schmitt</w:t>
            </w:r>
            <w:r w:rsidR="001A2ECB" w:rsidRPr="00737C1A">
              <w:rPr>
                <w:rFonts w:ascii="Bodoni MT" w:hAnsi="Bodoni MT" w:cs="Times New Roman"/>
              </w:rPr>
              <w:t>.</w:t>
            </w:r>
          </w:p>
          <w:p w:rsidR="0057343B" w:rsidRPr="0057343B" w:rsidRDefault="0057343B" w:rsidP="0057343B">
            <w:pPr>
              <w:spacing w:before="100" w:beforeAutospacing="1" w:after="100" w:afterAutospacing="1"/>
              <w:jc w:val="both"/>
              <w:rPr>
                <w:rFonts w:ascii="Times New Roman" w:eastAsia="Times New Roman" w:hAnsi="Times New Roman" w:cs="Times New Roman"/>
                <w:sz w:val="20"/>
                <w:szCs w:val="20"/>
                <w:lang w:eastAsia="fr-FR"/>
              </w:rPr>
            </w:pPr>
            <w:r w:rsidRPr="000A7C64">
              <w:rPr>
                <w:rFonts w:ascii="Times New Roman" w:eastAsia="Times New Roman" w:hAnsi="Times New Roman" w:cs="Times New Roman"/>
                <w:i/>
                <w:iCs/>
                <w:color w:val="000000"/>
                <w:sz w:val="20"/>
                <w:szCs w:val="20"/>
                <w:lang w:eastAsia="fr-FR"/>
              </w:rPr>
              <w:t>Né en 1947, Erik Orsenna est romancier et membre de l’Académie française. Après des études de philosophie, de sciences politiques et d’économie, il devient enseignant-chercheur, puis docteur d’état en finance internationale et en économie du développement à l’Université de Paris I et à l’École normale supérieure. En 1981, il travaille au ministère de la Coopération puis devient conseiller culturel à l’Élysée de 1983 à 1984. Au début des années 1990, il s'occupe des questions africaines au ministère des affaires étrangères. Il est nommé conseiller d’État en 2000. Erik Orsenna fait partie du Haut Conseil de la Francophonie. Il a été membre du conseil d’administration de la Fondation Alliance Française durant plusieurs années. Il a longtemps présidé le Centre de la mer (Corderie royale, à Rochefort). Depuis mars 2016, il est ambassadeur de l’Institut Pasteur.</w:t>
            </w:r>
          </w:p>
          <w:p w:rsidR="0057343B" w:rsidRPr="0057343B" w:rsidRDefault="0057343B" w:rsidP="0057343B">
            <w:pPr>
              <w:spacing w:before="100" w:beforeAutospacing="1" w:after="100" w:afterAutospacing="1"/>
              <w:jc w:val="both"/>
              <w:rPr>
                <w:rFonts w:ascii="Times New Roman" w:eastAsia="Times New Roman" w:hAnsi="Times New Roman" w:cs="Times New Roman"/>
                <w:sz w:val="20"/>
                <w:szCs w:val="20"/>
                <w:lang w:eastAsia="fr-FR"/>
              </w:rPr>
            </w:pPr>
            <w:r w:rsidRPr="000A7C64">
              <w:rPr>
                <w:rFonts w:ascii="Times New Roman" w:eastAsia="Times New Roman" w:hAnsi="Times New Roman" w:cs="Times New Roman"/>
                <w:i/>
                <w:iCs/>
                <w:color w:val="000000"/>
                <w:sz w:val="20"/>
                <w:szCs w:val="20"/>
                <w:lang w:eastAsia="fr-FR"/>
              </w:rPr>
              <w:t>Erik Orsenna est l’auteur de nombreux ouvrages parmi lesquels "La Vie comme à Lausanne" (Seuil, 1977), prix Roger-Nimier 1978 et "L’Exposition coloniale" (Seuil, 1988) prix Goncourt 1988, "Madame Bâ" (Stock, 2003), "Portrait du Gulf Stream - Éloge des courants" (Seuil, 2005), des contes, dont "La grammaire est une chanson douce" (Stock,2001), "La révolte des accents" (Stock, 2007) traitent de la langue française. D’autres livres abordent des sujets économiques comme "Voyage aux pays du coton" (Fayard, 2006) ; "L’Avenir de l’eau" (Fayard, 2008) ; "Sur la route du papier" (Stock, 2012).</w:t>
            </w:r>
          </w:p>
          <w:p w:rsidR="004A6F86" w:rsidRPr="009A254A" w:rsidRDefault="004A6F86" w:rsidP="004A6F86">
            <w:pPr>
              <w:pStyle w:val="Titre3"/>
              <w:jc w:val="both"/>
              <w:outlineLvl w:val="2"/>
              <w:rPr>
                <w:rFonts w:ascii="Bodoni MT" w:hAnsi="Bodoni MT"/>
                <w:b/>
                <w:color w:val="000000" w:themeColor="text1"/>
                <w:sz w:val="22"/>
                <w:szCs w:val="22"/>
              </w:rPr>
            </w:pPr>
            <w:r w:rsidRPr="00985F07">
              <w:rPr>
                <w:rFonts w:ascii="Bodoni MT" w:hAnsi="Bodoni MT"/>
                <w:b/>
                <w:bCs/>
                <w:color w:val="000000" w:themeColor="text1"/>
                <w:sz w:val="22"/>
                <w:szCs w:val="22"/>
              </w:rPr>
              <w:t>Auditorium – Alliance Française (101 boulevard Raspail, 7</w:t>
            </w:r>
            <w:bookmarkStart w:id="1" w:name="_GoBack"/>
            <w:bookmarkEnd w:id="1"/>
            <w:r w:rsidRPr="00985F07">
              <w:rPr>
                <w:rFonts w:ascii="Bodoni MT" w:hAnsi="Bodoni MT"/>
                <w:b/>
                <w:bCs/>
                <w:color w:val="000000" w:themeColor="text1"/>
                <w:sz w:val="22"/>
                <w:szCs w:val="22"/>
              </w:rPr>
              <w:t xml:space="preserve">5006 </w:t>
            </w:r>
            <w:r w:rsidRPr="009A254A">
              <w:rPr>
                <w:rFonts w:ascii="Bodoni MT" w:hAnsi="Bodoni MT"/>
                <w:b/>
                <w:bCs/>
                <w:color w:val="000000" w:themeColor="text1"/>
                <w:sz w:val="22"/>
                <w:szCs w:val="22"/>
              </w:rPr>
              <w:t>Paris)</w:t>
            </w:r>
          </w:p>
          <w:p w:rsidR="00AC1FAF" w:rsidRPr="009A254A" w:rsidRDefault="00985F07" w:rsidP="007F25CC">
            <w:pPr>
              <w:pStyle w:val="Sansinterligne"/>
              <w:jc w:val="both"/>
              <w:rPr>
                <w:rFonts w:ascii="Bodoni MT" w:hAnsi="Bodoni MT"/>
                <w:b/>
                <w:color w:val="000000" w:themeColor="text1"/>
              </w:rPr>
            </w:pPr>
            <w:r w:rsidRPr="009A254A">
              <w:rPr>
                <w:rFonts w:ascii="Bodoni MT" w:hAnsi="Bodoni MT"/>
                <w:b/>
                <w:color w:val="000000" w:themeColor="text1"/>
              </w:rPr>
              <w:t>Entrée libre dans la limite des places disponibles</w:t>
            </w:r>
            <w:r w:rsidR="009A254A" w:rsidRPr="009A254A">
              <w:rPr>
                <w:rFonts w:ascii="Bodoni MT" w:hAnsi="Bodoni MT"/>
                <w:b/>
                <w:color w:val="000000" w:themeColor="text1"/>
              </w:rPr>
              <w:t>, sur réservation :</w:t>
            </w:r>
            <w:r w:rsidR="00A71060" w:rsidRPr="009A254A">
              <w:rPr>
                <w:rFonts w:ascii="Bodoni MT" w:hAnsi="Bodoni MT"/>
                <w:b/>
                <w:color w:val="000000" w:themeColor="text1"/>
              </w:rPr>
              <w:t xml:space="preserve"> </w:t>
            </w:r>
            <w:hyperlink r:id="rId7" w:history="1">
              <w:r w:rsidR="00AC1FAF" w:rsidRPr="009A254A">
                <w:rPr>
                  <w:rStyle w:val="Lienhypertexte"/>
                  <w:rFonts w:ascii="Bodoni MT" w:hAnsi="Bodoni MT"/>
                  <w:color w:val="000000" w:themeColor="text1"/>
                </w:rPr>
                <w:t>RSVP</w:t>
              </w:r>
            </w:hyperlink>
          </w:p>
          <w:p w:rsidR="00763613" w:rsidRPr="004A6F86" w:rsidRDefault="00763613" w:rsidP="007F25CC">
            <w:pPr>
              <w:rPr>
                <w:rFonts w:ascii="Bodoni MT" w:hAnsi="Bodoni MT"/>
              </w:rPr>
            </w:pPr>
          </w:p>
        </w:tc>
      </w:tr>
      <w:tr w:rsidR="004E370E" w:rsidTr="004A6F86">
        <w:tc>
          <w:tcPr>
            <w:tcW w:w="10065" w:type="dxa"/>
            <w:tcBorders>
              <w:top w:val="single" w:sz="8" w:space="0" w:color="C00000"/>
              <w:left w:val="single" w:sz="8" w:space="0" w:color="C00000"/>
              <w:right w:val="single" w:sz="8" w:space="0" w:color="C00000"/>
            </w:tcBorders>
          </w:tcPr>
          <w:p w:rsidR="004E370E" w:rsidRPr="0067526F" w:rsidRDefault="004E370E" w:rsidP="00123881">
            <w:pPr>
              <w:jc w:val="both"/>
              <w:rPr>
                <w:rFonts w:ascii="Bodoni MT" w:eastAsia="Times New Roman" w:hAnsi="Bodoni MT" w:cs="Times New Roman"/>
                <w:color w:val="0563C1" w:themeColor="hyperlink"/>
                <w:sz w:val="16"/>
                <w:szCs w:val="16"/>
                <w:u w:val="single"/>
                <w:lang w:eastAsia="fr-FR"/>
              </w:rPr>
            </w:pPr>
            <w:r w:rsidRPr="0067526F">
              <w:rPr>
                <w:rFonts w:ascii="Bodoni MT" w:hAnsi="Bodoni MT"/>
                <w:i/>
                <w:sz w:val="16"/>
                <w:szCs w:val="16"/>
              </w:rPr>
              <w:t xml:space="preserve">Conforme aux idéaux de l’Alliance Française fondée à Paris en 1883, la Fondation Alliance Française, créée en 2007, a pour objectifs de développer dans le monde l’enseignement et l’usage de la langue française et de favoriser le dialogue interculturel. </w:t>
            </w:r>
            <w:r w:rsidRPr="0067526F">
              <w:rPr>
                <w:rFonts w:ascii="Bodoni MT" w:hAnsi="Bodoni MT"/>
                <w:i/>
                <w:color w:val="000000"/>
                <w:sz w:val="16"/>
                <w:szCs w:val="16"/>
              </w:rPr>
              <w:t xml:space="preserve">Aujourd'hui à la tête d'un réseau de 826 Alliances Françaises - </w:t>
            </w:r>
            <w:r w:rsidRPr="0067526F">
              <w:rPr>
                <w:rFonts w:ascii="Bodoni MT" w:hAnsi="Bodoni MT"/>
                <w:i/>
                <w:sz w:val="16"/>
                <w:szCs w:val="16"/>
              </w:rPr>
              <w:t>fondées sur le modèle associatif et de droit local -</w:t>
            </w:r>
            <w:r w:rsidRPr="0067526F">
              <w:rPr>
                <w:rFonts w:ascii="Bodoni MT" w:hAnsi="Bodoni MT"/>
                <w:i/>
                <w:color w:val="000000"/>
                <w:sz w:val="16"/>
                <w:szCs w:val="16"/>
              </w:rPr>
              <w:t xml:space="preserve"> présentes dans 132 pays, la Fondation place au cœur de son action l'animation, le développement et la modernisation d'un mouvement unique au service de la francophonie. L’Alliance Française constitue</w:t>
            </w:r>
            <w:r w:rsidRPr="0067526F">
              <w:rPr>
                <w:rFonts w:ascii="Bodoni MT" w:hAnsi="Bodoni MT"/>
                <w:i/>
                <w:sz w:val="16"/>
                <w:szCs w:val="16"/>
              </w:rPr>
              <w:t xml:space="preserve"> </w:t>
            </w:r>
            <w:r w:rsidRPr="0067526F">
              <w:rPr>
                <w:rFonts w:ascii="Bodoni MT" w:hAnsi="Bodoni MT"/>
                <w:i/>
                <w:color w:val="000000"/>
                <w:sz w:val="16"/>
                <w:szCs w:val="16"/>
              </w:rPr>
              <w:t xml:space="preserve">la première école de langue française et la première ONG culturelle au monde. </w:t>
            </w:r>
          </w:p>
        </w:tc>
      </w:tr>
      <w:tr w:rsidR="004E370E" w:rsidTr="004A6F86">
        <w:tc>
          <w:tcPr>
            <w:tcW w:w="10065" w:type="dxa"/>
            <w:tcBorders>
              <w:bottom w:val="nil"/>
            </w:tcBorders>
          </w:tcPr>
          <w:p w:rsidR="00123881" w:rsidRPr="004A6F86" w:rsidRDefault="00123881" w:rsidP="00FD492A">
            <w:pPr>
              <w:rPr>
                <w:rFonts w:ascii="Bodoni MT" w:hAnsi="Bodoni MT" w:cs="Times New Roman"/>
                <w:b/>
                <w:sz w:val="10"/>
                <w:szCs w:val="10"/>
                <w:u w:val="single"/>
              </w:rPr>
            </w:pPr>
          </w:p>
          <w:p w:rsidR="00763613" w:rsidRDefault="00763613" w:rsidP="00763613">
            <w:pPr>
              <w:rPr>
                <w:rFonts w:ascii="Bodoni MT" w:hAnsi="Bodoni MT" w:cs="Times New Roman"/>
                <w:b/>
                <w:sz w:val="20"/>
                <w:szCs w:val="20"/>
                <w:u w:val="single"/>
              </w:rPr>
            </w:pPr>
          </w:p>
          <w:p w:rsidR="00AE7C03" w:rsidRDefault="00123881" w:rsidP="00AE7C03">
            <w:pPr>
              <w:jc w:val="center"/>
              <w:rPr>
                <w:rFonts w:ascii="Bodoni MT" w:hAnsi="Bodoni MT" w:cs="Times New Roman"/>
                <w:b/>
                <w:sz w:val="20"/>
                <w:szCs w:val="20"/>
                <w:u w:val="single"/>
              </w:rPr>
            </w:pPr>
            <w:r w:rsidRPr="004A6F86">
              <w:rPr>
                <w:rFonts w:ascii="Bodoni MT" w:hAnsi="Bodoni MT" w:cs="Times New Roman"/>
                <w:b/>
                <w:sz w:val="20"/>
                <w:szCs w:val="20"/>
                <w:u w:val="single"/>
              </w:rPr>
              <w:t>Contact presse</w:t>
            </w:r>
            <w:r w:rsidRPr="004A6F86">
              <w:rPr>
                <w:rFonts w:ascii="Bodoni MT" w:hAnsi="Bodoni MT" w:cs="Times New Roman"/>
                <w:b/>
                <w:sz w:val="20"/>
                <w:szCs w:val="20"/>
              </w:rPr>
              <w:t xml:space="preserve"> </w:t>
            </w:r>
            <w:r w:rsidRPr="004A6F86">
              <w:rPr>
                <w:rFonts w:ascii="Bodoni MT" w:hAnsi="Bodoni MT" w:cs="Times New Roman"/>
                <w:sz w:val="20"/>
                <w:szCs w:val="20"/>
              </w:rPr>
              <w:t>: Marine Billoir, Responsable de la communication et des partenariats</w:t>
            </w:r>
          </w:p>
          <w:p w:rsidR="004E370E" w:rsidRPr="00AE7C03" w:rsidRDefault="000A7C64" w:rsidP="00AE7C03">
            <w:pPr>
              <w:jc w:val="center"/>
              <w:rPr>
                <w:rFonts w:ascii="Bodoni MT" w:hAnsi="Bodoni MT" w:cs="Times New Roman"/>
                <w:b/>
                <w:sz w:val="20"/>
                <w:szCs w:val="20"/>
                <w:u w:val="single"/>
              </w:rPr>
            </w:pPr>
            <w:hyperlink r:id="rId8" w:history="1">
              <w:r w:rsidR="00123881" w:rsidRPr="004A6F86">
                <w:rPr>
                  <w:rStyle w:val="Lienhypertexte"/>
                  <w:rFonts w:ascii="Bodoni MT" w:hAnsi="Bodoni MT" w:cs="Times New Roman"/>
                  <w:color w:val="auto"/>
                  <w:sz w:val="20"/>
                  <w:szCs w:val="20"/>
                </w:rPr>
                <w:t>mbilloir@fondation-alliancefr.org</w:t>
              </w:r>
            </w:hyperlink>
            <w:r w:rsidR="00123881" w:rsidRPr="004A6F86">
              <w:rPr>
                <w:rStyle w:val="Lienhypertexte"/>
                <w:rFonts w:ascii="Bodoni MT" w:hAnsi="Bodoni MT" w:cs="Times New Roman"/>
                <w:color w:val="auto"/>
                <w:sz w:val="20"/>
                <w:szCs w:val="20"/>
                <w:u w:val="none"/>
              </w:rPr>
              <w:t xml:space="preserve"> </w:t>
            </w:r>
            <w:r w:rsidR="00123881" w:rsidRPr="004A6F86">
              <w:rPr>
                <w:rFonts w:ascii="Bodoni MT" w:hAnsi="Bodoni MT" w:cs="Times New Roman"/>
                <w:sz w:val="20"/>
                <w:szCs w:val="20"/>
              </w:rPr>
              <w:t>- 01 53 63 48 20 / 01 53 63 08 03</w:t>
            </w:r>
          </w:p>
          <w:p w:rsidR="00123881" w:rsidRPr="004A6F86" w:rsidRDefault="00123881" w:rsidP="004E370E">
            <w:pPr>
              <w:jc w:val="center"/>
              <w:rPr>
                <w:rFonts w:ascii="Bodoni MT" w:hAnsi="Bodoni MT" w:cs="Times New Roman"/>
                <w:sz w:val="10"/>
                <w:szCs w:val="10"/>
              </w:rPr>
            </w:pPr>
          </w:p>
          <w:p w:rsidR="004E370E" w:rsidRPr="004A6F86" w:rsidRDefault="00596B6E" w:rsidP="004E370E">
            <w:pPr>
              <w:jc w:val="center"/>
              <w:rPr>
                <w:rFonts w:ascii="Bodoni MT" w:hAnsi="Bodoni MT" w:cs="Times New Roman"/>
                <w:sz w:val="20"/>
                <w:szCs w:val="20"/>
              </w:rPr>
            </w:pPr>
            <w:r w:rsidRPr="004A6F86">
              <w:rPr>
                <w:rFonts w:ascii="Bodoni MT" w:hAnsi="Bodoni MT" w:cs="Times New Roman"/>
                <w:sz w:val="20"/>
                <w:szCs w:val="20"/>
              </w:rPr>
              <w:t>Fondation Alliance F</w:t>
            </w:r>
            <w:r w:rsidR="004E370E" w:rsidRPr="004A6F86">
              <w:rPr>
                <w:rFonts w:ascii="Bodoni MT" w:hAnsi="Bodoni MT" w:cs="Times New Roman"/>
                <w:sz w:val="20"/>
                <w:szCs w:val="20"/>
              </w:rPr>
              <w:t xml:space="preserve">rançaise, 101 boulevard Raspail – 75006 Paris </w:t>
            </w:r>
          </w:p>
          <w:p w:rsidR="004E370E" w:rsidRPr="00AE7C03" w:rsidRDefault="000A7C64" w:rsidP="00FD492A">
            <w:pPr>
              <w:jc w:val="center"/>
              <w:rPr>
                <w:rFonts w:ascii="Bodoni MT" w:hAnsi="Bodoni MT" w:cs="Times New Roman"/>
                <w:color w:val="C00000"/>
                <w:sz w:val="20"/>
                <w:szCs w:val="20"/>
              </w:rPr>
            </w:pPr>
            <w:hyperlink r:id="rId9" w:history="1">
              <w:r w:rsidR="00FD492A" w:rsidRPr="00AE7C03">
                <w:rPr>
                  <w:rStyle w:val="Lienhypertexte"/>
                  <w:rFonts w:ascii="Bodoni MT" w:hAnsi="Bodoni MT" w:cs="Times New Roman"/>
                  <w:color w:val="C00000"/>
                  <w:sz w:val="20"/>
                  <w:szCs w:val="20"/>
                </w:rPr>
                <w:t>www.fondation-alliancefr.org</w:t>
              </w:r>
            </w:hyperlink>
          </w:p>
          <w:p w:rsidR="00FD492A" w:rsidRPr="004A6F86" w:rsidRDefault="00FD492A" w:rsidP="00FD492A">
            <w:pPr>
              <w:jc w:val="center"/>
              <w:rPr>
                <w:rFonts w:ascii="Bodoni MT" w:hAnsi="Bodoni MT"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850"/>
            </w:tblGrid>
            <w:tr w:rsidR="00FD492A" w:rsidRPr="004A6F86" w:rsidTr="00FD492A">
              <w:trPr>
                <w:jc w:val="center"/>
              </w:trPr>
              <w:tc>
                <w:tcPr>
                  <w:tcW w:w="992" w:type="dxa"/>
                </w:tcPr>
                <w:p w:rsidR="00FD492A" w:rsidRPr="004A6F86" w:rsidRDefault="00FD492A" w:rsidP="00FD492A">
                  <w:pPr>
                    <w:rPr>
                      <w:rFonts w:ascii="Bodoni MT" w:hAnsi="Bodoni MT"/>
                    </w:rPr>
                  </w:pPr>
                  <w:r w:rsidRPr="004A6F86">
                    <w:rPr>
                      <w:rFonts w:ascii="Bodoni MT" w:hAnsi="Bodoni MT"/>
                      <w:noProof/>
                    </w:rPr>
                    <w:drawing>
                      <wp:anchor distT="0" distB="0" distL="114300" distR="114300" simplePos="0" relativeHeight="251662336" behindDoc="0" locked="0" layoutInCell="1" allowOverlap="1" wp14:anchorId="488D827E" wp14:editId="77D40725">
                        <wp:simplePos x="0" y="0"/>
                        <wp:positionH relativeFrom="column">
                          <wp:posOffset>130175</wp:posOffset>
                        </wp:positionH>
                        <wp:positionV relativeFrom="paragraph">
                          <wp:posOffset>4445</wp:posOffset>
                        </wp:positionV>
                        <wp:extent cx="180000" cy="180000"/>
                        <wp:effectExtent l="0" t="0" r="0" b="0"/>
                        <wp:wrapNone/>
                        <wp:docPr id="2" name="Image 2" descr="Résultat de recherche d'images pour &quot;facebook&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facebook&qu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FD492A" w:rsidRPr="004A6F86" w:rsidRDefault="00FD492A" w:rsidP="00FD492A">
                  <w:pPr>
                    <w:rPr>
                      <w:rFonts w:ascii="Bodoni MT" w:hAnsi="Bodoni MT"/>
                    </w:rPr>
                  </w:pPr>
                  <w:r w:rsidRPr="004A6F86">
                    <w:rPr>
                      <w:rFonts w:ascii="Bodoni MT" w:hAnsi="Bodoni MT"/>
                      <w:noProof/>
                    </w:rPr>
                    <w:drawing>
                      <wp:anchor distT="0" distB="0" distL="114300" distR="114300" simplePos="0" relativeHeight="251663360" behindDoc="0" locked="0" layoutInCell="1" allowOverlap="1" wp14:anchorId="1C22FB72" wp14:editId="05151890">
                        <wp:simplePos x="0" y="0"/>
                        <wp:positionH relativeFrom="margin">
                          <wp:posOffset>81280</wp:posOffset>
                        </wp:positionH>
                        <wp:positionV relativeFrom="paragraph">
                          <wp:posOffset>4445</wp:posOffset>
                        </wp:positionV>
                        <wp:extent cx="221311" cy="180000"/>
                        <wp:effectExtent l="0" t="0" r="7620" b="0"/>
                        <wp:wrapNone/>
                        <wp:docPr id="3" name="Image 3" descr="Résultat de recherche d'images pour &quot;twitter&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ésultat de recherche d'images pour &quot;twitter&quo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311"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FD492A" w:rsidRPr="004A6F86" w:rsidRDefault="00FD492A" w:rsidP="00FD492A">
                  <w:pPr>
                    <w:rPr>
                      <w:rFonts w:ascii="Bodoni MT" w:hAnsi="Bodoni MT"/>
                    </w:rPr>
                  </w:pPr>
                  <w:r w:rsidRPr="004A6F86">
                    <w:rPr>
                      <w:rFonts w:ascii="Bodoni MT" w:hAnsi="Bodoni MT"/>
                      <w:noProof/>
                    </w:rPr>
                    <w:drawing>
                      <wp:anchor distT="0" distB="0" distL="114300" distR="114300" simplePos="0" relativeHeight="251661312" behindDoc="0" locked="0" layoutInCell="1" allowOverlap="1" wp14:anchorId="155BFF1E" wp14:editId="0556DB39">
                        <wp:simplePos x="0" y="0"/>
                        <wp:positionH relativeFrom="margin">
                          <wp:posOffset>109220</wp:posOffset>
                        </wp:positionH>
                        <wp:positionV relativeFrom="paragraph">
                          <wp:posOffset>-8255</wp:posOffset>
                        </wp:positionV>
                        <wp:extent cx="186279" cy="180000"/>
                        <wp:effectExtent l="0" t="0" r="4445" b="0"/>
                        <wp:wrapNone/>
                        <wp:docPr id="4" name="Image 4" descr="Résultat de recherche d'images pour &quot;instagram&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instagram&quot;">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896" t="14551" r="13525" b="14351"/>
                                <a:stretch/>
                              </pic:blipFill>
                              <pic:spPr bwMode="auto">
                                <a:xfrm>
                                  <a:off x="0" y="0"/>
                                  <a:ext cx="186279" cy="1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492A" w:rsidRPr="004A6F86" w:rsidRDefault="00FD492A" w:rsidP="00FD492A">
                  <w:pPr>
                    <w:rPr>
                      <w:rFonts w:ascii="Bodoni MT" w:hAnsi="Bodoni MT"/>
                      <w:sz w:val="10"/>
                      <w:szCs w:val="10"/>
                    </w:rPr>
                  </w:pPr>
                </w:p>
              </w:tc>
            </w:tr>
          </w:tbl>
          <w:p w:rsidR="00FD492A" w:rsidRPr="004A6F86" w:rsidRDefault="00FD492A" w:rsidP="00FD492A">
            <w:pPr>
              <w:jc w:val="center"/>
              <w:rPr>
                <w:rFonts w:ascii="Bodoni MT" w:hAnsi="Bodoni MT" w:cs="Times New Roman"/>
                <w:sz w:val="2"/>
                <w:szCs w:val="2"/>
              </w:rPr>
            </w:pPr>
          </w:p>
          <w:p w:rsidR="00FD492A" w:rsidRPr="004A6F86" w:rsidRDefault="00FD492A" w:rsidP="00FD492A">
            <w:pPr>
              <w:jc w:val="center"/>
              <w:rPr>
                <w:rFonts w:ascii="Bodoni MT" w:hAnsi="Bodoni MT" w:cs="Times New Roman"/>
                <w:sz w:val="2"/>
                <w:szCs w:val="2"/>
              </w:rPr>
            </w:pPr>
          </w:p>
        </w:tc>
      </w:tr>
      <w:bookmarkEnd w:id="0"/>
    </w:tbl>
    <w:p w:rsidR="00FD492A" w:rsidRDefault="00FD492A" w:rsidP="0038491E">
      <w:pPr>
        <w:rPr>
          <w:noProof/>
        </w:rPr>
      </w:pPr>
    </w:p>
    <w:sectPr w:rsidR="00FD492A" w:rsidSect="00FD492A">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82A"/>
    <w:multiLevelType w:val="multilevel"/>
    <w:tmpl w:val="C8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731"/>
    <w:multiLevelType w:val="hybridMultilevel"/>
    <w:tmpl w:val="6DE2F6D2"/>
    <w:lvl w:ilvl="0" w:tplc="25DE331E">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0E"/>
    <w:rsid w:val="000A7C64"/>
    <w:rsid w:val="000E5188"/>
    <w:rsid w:val="000F67EF"/>
    <w:rsid w:val="00123881"/>
    <w:rsid w:val="001A2ECB"/>
    <w:rsid w:val="001E6A3F"/>
    <w:rsid w:val="00216609"/>
    <w:rsid w:val="002527FB"/>
    <w:rsid w:val="002E22F9"/>
    <w:rsid w:val="00360D36"/>
    <w:rsid w:val="0038491E"/>
    <w:rsid w:val="003F5BA1"/>
    <w:rsid w:val="004A6F86"/>
    <w:rsid w:val="004E370E"/>
    <w:rsid w:val="00505F94"/>
    <w:rsid w:val="0057343B"/>
    <w:rsid w:val="005829FF"/>
    <w:rsid w:val="00596B6E"/>
    <w:rsid w:val="00621A41"/>
    <w:rsid w:val="006528F7"/>
    <w:rsid w:val="0067526F"/>
    <w:rsid w:val="006B7B89"/>
    <w:rsid w:val="00737C1A"/>
    <w:rsid w:val="007424CC"/>
    <w:rsid w:val="00752999"/>
    <w:rsid w:val="00763613"/>
    <w:rsid w:val="007A0452"/>
    <w:rsid w:val="007F25CC"/>
    <w:rsid w:val="00804AA1"/>
    <w:rsid w:val="008B7C49"/>
    <w:rsid w:val="00985F07"/>
    <w:rsid w:val="009A254A"/>
    <w:rsid w:val="009D7058"/>
    <w:rsid w:val="009E3BDF"/>
    <w:rsid w:val="00A61B94"/>
    <w:rsid w:val="00A71060"/>
    <w:rsid w:val="00A7133E"/>
    <w:rsid w:val="00AC1FAF"/>
    <w:rsid w:val="00AE7C03"/>
    <w:rsid w:val="00B77CEB"/>
    <w:rsid w:val="00BB70C4"/>
    <w:rsid w:val="00C42DCF"/>
    <w:rsid w:val="00CE7A98"/>
    <w:rsid w:val="00D73CF4"/>
    <w:rsid w:val="00D74A64"/>
    <w:rsid w:val="00D97959"/>
    <w:rsid w:val="00E86F5E"/>
    <w:rsid w:val="00F21CDD"/>
    <w:rsid w:val="00F4177D"/>
    <w:rsid w:val="00FD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5A74"/>
  <w15:chartTrackingRefBased/>
  <w15:docId w15:val="{A55EBEA4-BA09-4DAA-AA0F-992F81D6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42D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7F2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70E"/>
    <w:pPr>
      <w:spacing w:after="200" w:line="276" w:lineRule="auto"/>
      <w:ind w:left="720"/>
      <w:contextualSpacing/>
    </w:pPr>
  </w:style>
  <w:style w:type="character" w:styleId="Lienhypertexte">
    <w:name w:val="Hyperlink"/>
    <w:basedOn w:val="Policepardfaut"/>
    <w:uiPriority w:val="99"/>
    <w:unhideWhenUsed/>
    <w:rsid w:val="004E370E"/>
    <w:rPr>
      <w:color w:val="0563C1" w:themeColor="hyperlink"/>
      <w:u w:val="single"/>
    </w:rPr>
  </w:style>
  <w:style w:type="character" w:styleId="Mentionnonrsolue">
    <w:name w:val="Unresolved Mention"/>
    <w:basedOn w:val="Policepardfaut"/>
    <w:uiPriority w:val="99"/>
    <w:semiHidden/>
    <w:unhideWhenUsed/>
    <w:rsid w:val="00FD492A"/>
    <w:rPr>
      <w:color w:val="808080"/>
      <w:shd w:val="clear" w:color="auto" w:fill="E6E6E6"/>
    </w:rPr>
  </w:style>
  <w:style w:type="character" w:customStyle="1" w:styleId="Titre2Car">
    <w:name w:val="Titre 2 Car"/>
    <w:basedOn w:val="Policepardfaut"/>
    <w:link w:val="Titre2"/>
    <w:uiPriority w:val="9"/>
    <w:rsid w:val="00C42DC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05F94"/>
    <w:rPr>
      <w:b/>
      <w:bCs/>
    </w:rPr>
  </w:style>
  <w:style w:type="character" w:styleId="Accentuation">
    <w:name w:val="Emphasis"/>
    <w:basedOn w:val="Policepardfaut"/>
    <w:uiPriority w:val="20"/>
    <w:qFormat/>
    <w:rsid w:val="00505F94"/>
    <w:rPr>
      <w:i/>
      <w:iCs/>
    </w:rPr>
  </w:style>
  <w:style w:type="character" w:customStyle="1" w:styleId="Titre3Car">
    <w:name w:val="Titre 3 Car"/>
    <w:basedOn w:val="Policepardfaut"/>
    <w:link w:val="Titre3"/>
    <w:uiPriority w:val="9"/>
    <w:rsid w:val="007F25CC"/>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7F25CC"/>
    <w:pPr>
      <w:spacing w:after="0" w:line="240" w:lineRule="auto"/>
    </w:pPr>
  </w:style>
  <w:style w:type="paragraph" w:customStyle="1" w:styleId="event-name">
    <w:name w:val="event-name"/>
    <w:basedOn w:val="Normal"/>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21C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CDD"/>
    <w:rPr>
      <w:rFonts w:ascii="Segoe UI" w:hAnsi="Segoe UI" w:cs="Segoe UI"/>
      <w:sz w:val="18"/>
      <w:szCs w:val="18"/>
    </w:rPr>
  </w:style>
  <w:style w:type="paragraph" w:customStyle="1" w:styleId="ydp98150715msonormal">
    <w:name w:val="ydp98150715msonormal"/>
    <w:basedOn w:val="Normal"/>
    <w:uiPriority w:val="99"/>
    <w:semiHidden/>
    <w:rsid w:val="007A0452"/>
    <w:pPr>
      <w:spacing w:before="100" w:beforeAutospacing="1" w:after="100" w:afterAutospacing="1" w:line="240" w:lineRule="auto"/>
    </w:pPr>
    <w:rPr>
      <w:rFonts w:ascii="Calibri" w:hAnsi="Calibri" w:cs="Calibri"/>
      <w:lang w:eastAsia="fr-FR"/>
    </w:rPr>
  </w:style>
  <w:style w:type="character" w:customStyle="1" w:styleId="ydp98150715infos">
    <w:name w:val="ydp98150715infos"/>
    <w:basedOn w:val="Policepardfaut"/>
    <w:rsid w:val="007A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9542">
      <w:bodyDiv w:val="1"/>
      <w:marLeft w:val="0"/>
      <w:marRight w:val="0"/>
      <w:marTop w:val="0"/>
      <w:marBottom w:val="0"/>
      <w:divBdr>
        <w:top w:val="none" w:sz="0" w:space="0" w:color="auto"/>
        <w:left w:val="none" w:sz="0" w:space="0" w:color="auto"/>
        <w:bottom w:val="none" w:sz="0" w:space="0" w:color="auto"/>
        <w:right w:val="none" w:sz="0" w:space="0" w:color="auto"/>
      </w:divBdr>
    </w:div>
    <w:div w:id="682976348">
      <w:bodyDiv w:val="1"/>
      <w:marLeft w:val="0"/>
      <w:marRight w:val="0"/>
      <w:marTop w:val="0"/>
      <w:marBottom w:val="0"/>
      <w:divBdr>
        <w:top w:val="none" w:sz="0" w:space="0" w:color="auto"/>
        <w:left w:val="none" w:sz="0" w:space="0" w:color="auto"/>
        <w:bottom w:val="none" w:sz="0" w:space="0" w:color="auto"/>
        <w:right w:val="none" w:sz="0" w:space="0" w:color="auto"/>
      </w:divBdr>
    </w:div>
    <w:div w:id="792746928">
      <w:bodyDiv w:val="1"/>
      <w:marLeft w:val="0"/>
      <w:marRight w:val="0"/>
      <w:marTop w:val="0"/>
      <w:marBottom w:val="0"/>
      <w:divBdr>
        <w:top w:val="none" w:sz="0" w:space="0" w:color="auto"/>
        <w:left w:val="none" w:sz="0" w:space="0" w:color="auto"/>
        <w:bottom w:val="none" w:sz="0" w:space="0" w:color="auto"/>
        <w:right w:val="none" w:sz="0" w:space="0" w:color="auto"/>
      </w:divBdr>
    </w:div>
    <w:div w:id="1119110861">
      <w:bodyDiv w:val="1"/>
      <w:marLeft w:val="0"/>
      <w:marRight w:val="0"/>
      <w:marTop w:val="0"/>
      <w:marBottom w:val="0"/>
      <w:divBdr>
        <w:top w:val="none" w:sz="0" w:space="0" w:color="auto"/>
        <w:left w:val="none" w:sz="0" w:space="0" w:color="auto"/>
        <w:bottom w:val="none" w:sz="0" w:space="0" w:color="auto"/>
        <w:right w:val="none" w:sz="0" w:space="0" w:color="auto"/>
      </w:divBdr>
    </w:div>
    <w:div w:id="1191263897">
      <w:bodyDiv w:val="1"/>
      <w:marLeft w:val="0"/>
      <w:marRight w:val="0"/>
      <w:marTop w:val="0"/>
      <w:marBottom w:val="0"/>
      <w:divBdr>
        <w:top w:val="none" w:sz="0" w:space="0" w:color="auto"/>
        <w:left w:val="none" w:sz="0" w:space="0" w:color="auto"/>
        <w:bottom w:val="none" w:sz="0" w:space="0" w:color="auto"/>
        <w:right w:val="none" w:sz="0" w:space="0" w:color="auto"/>
      </w:divBdr>
      <w:divsChild>
        <w:div w:id="1336376330">
          <w:marLeft w:val="0"/>
          <w:marRight w:val="0"/>
          <w:marTop w:val="0"/>
          <w:marBottom w:val="0"/>
          <w:divBdr>
            <w:top w:val="none" w:sz="0" w:space="0" w:color="auto"/>
            <w:left w:val="none" w:sz="0" w:space="0" w:color="auto"/>
            <w:bottom w:val="none" w:sz="0" w:space="0" w:color="auto"/>
            <w:right w:val="none" w:sz="0" w:space="0" w:color="auto"/>
          </w:divBdr>
        </w:div>
        <w:div w:id="962730161">
          <w:marLeft w:val="0"/>
          <w:marRight w:val="0"/>
          <w:marTop w:val="0"/>
          <w:marBottom w:val="0"/>
          <w:divBdr>
            <w:top w:val="none" w:sz="0" w:space="0" w:color="auto"/>
            <w:left w:val="none" w:sz="0" w:space="0" w:color="auto"/>
            <w:bottom w:val="none" w:sz="0" w:space="0" w:color="auto"/>
            <w:right w:val="none" w:sz="0" w:space="0" w:color="auto"/>
          </w:divBdr>
        </w:div>
      </w:divsChild>
    </w:div>
    <w:div w:id="12398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lloir@fondation-alliancefr.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docs.google.com/forms/d/e/1FAIpQLSd5pgolxWneCqE9BihamqkQMaZLYV0jALTRWjd9Cr0aP_rzjw/viewform" TargetMode="External"/><Relationship Id="rId12" Type="http://schemas.openxmlformats.org/officeDocument/2006/relationships/hyperlink" Target="https://twitter.com/Fondation_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www.facebook.com/fondation.af/" TargetMode="External"/><Relationship Id="rId4" Type="http://schemas.openxmlformats.org/officeDocument/2006/relationships/webSettings" Target="webSettings.xml"/><Relationship Id="rId9" Type="http://schemas.openxmlformats.org/officeDocument/2006/relationships/hyperlink" Target="http://www.fondation-alliancefr.org" TargetMode="External"/><Relationship Id="rId14" Type="http://schemas.openxmlformats.org/officeDocument/2006/relationships/hyperlink" Target="https://www.instagram.com/fondation_af/?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631</Words>
  <Characters>3472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Billoir</dc:creator>
  <cp:keywords/>
  <dc:description/>
  <cp:lastModifiedBy>Florence Castel</cp:lastModifiedBy>
  <cp:revision>6</cp:revision>
  <cp:lastPrinted>2017-10-02T13:33:00Z</cp:lastPrinted>
  <dcterms:created xsi:type="dcterms:W3CDTF">2017-11-23T13:26:00Z</dcterms:created>
  <dcterms:modified xsi:type="dcterms:W3CDTF">2017-11-28T12:03:00Z</dcterms:modified>
</cp:coreProperties>
</file>