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54F" w14:textId="77777777" w:rsidR="005768DB" w:rsidRPr="00113D39" w:rsidRDefault="005768DB" w:rsidP="00113D39">
      <w:pPr>
        <w:shd w:val="clear" w:color="auto" w:fill="FFFFFF"/>
        <w:spacing w:after="0" w:line="240" w:lineRule="auto"/>
        <w:outlineLvl w:val="0"/>
        <w:rPr>
          <w:rFonts w:ascii="louis_george_cafebold" w:eastAsia="Times New Roman" w:hAnsi="louis_george_cafebold" w:cs="Times New Roman"/>
          <w:b/>
          <w:bCs/>
          <w:color w:val="333333"/>
          <w:kern w:val="36"/>
          <w:sz w:val="56"/>
          <w:szCs w:val="113"/>
          <w:lang w:val="fr-FR"/>
        </w:rPr>
      </w:pPr>
      <w:r w:rsidRPr="00113D39">
        <w:rPr>
          <w:rFonts w:ascii="louis_george_cafebold" w:eastAsia="Times New Roman" w:hAnsi="louis_george_cafebold" w:cs="Times New Roman"/>
          <w:b/>
          <w:bCs/>
          <w:color w:val="333333"/>
          <w:kern w:val="36"/>
          <w:sz w:val="56"/>
          <w:szCs w:val="113"/>
          <w:lang w:val="fr-FR"/>
        </w:rPr>
        <w:t>Enseignant de FLE - French Teacher</w:t>
      </w:r>
    </w:p>
    <w:p w14:paraId="7016D3C7" w14:textId="77777777" w:rsidR="007214F9" w:rsidRPr="007214F9" w:rsidRDefault="005768DB" w:rsidP="007214F9">
      <w:pPr>
        <w:pStyle w:val="Titre1"/>
        <w:shd w:val="clear" w:color="auto" w:fill="FFFFFF"/>
        <w:spacing w:before="300" w:beforeAutospacing="0" w:after="300" w:afterAutospacing="0"/>
        <w:rPr>
          <w:rFonts w:ascii="louis_george_cafebold" w:hAnsi="louis_george_cafebold"/>
          <w:color w:val="333333"/>
          <w:sz w:val="113"/>
          <w:szCs w:val="113"/>
          <w:lang w:val="fr-FR" w:eastAsia="zh-TW"/>
        </w:rPr>
      </w:pPr>
      <w:r w:rsidRPr="005768DB">
        <w:rPr>
          <w:rFonts w:ascii="Arial" w:hAnsi="Arial" w:cs="Arial"/>
          <w:color w:val="333333"/>
          <w:sz w:val="30"/>
          <w:szCs w:val="30"/>
          <w:shd w:val="clear" w:color="auto" w:fill="FDC71B"/>
          <w:lang w:val="fr-FR"/>
        </w:rPr>
        <w:br/>
      </w:r>
      <w:r w:rsidR="007214F9" w:rsidRPr="007214F9">
        <w:rPr>
          <w:rFonts w:ascii="louis_george_cafebold" w:hAnsi="louis_george_cafebold"/>
          <w:color w:val="333333"/>
          <w:sz w:val="113"/>
          <w:szCs w:val="113"/>
          <w:lang w:val="fr-FR" w:eastAsia="zh-TW"/>
        </w:rPr>
        <w:t>Enseignant de FLE - French Teacher</w:t>
      </w:r>
    </w:p>
    <w:p w14:paraId="36C771B4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DC71B"/>
          <w:lang w:val="fr-FR" w:eastAsia="zh-TW"/>
        </w:rPr>
        <w:br/>
        <w:t>MISE à jour - 23/01/26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br/>
        <w:t>Nous recrutons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pour la prochaine session d'avril 2026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 un nouvel enseignant.</w:t>
      </w:r>
    </w:p>
    <w:p w14:paraId="1C61DC56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L’Alliance Française de Hong Kong recrute des enseignants d</w:t>
      </w: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e français langue étrangère en 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CDD de 3 mois (début juillet à fin septembre) à 1 an selon les profils et les besoins.  </w:t>
      </w:r>
    </w:p>
    <w:p w14:paraId="714E8FD4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Si vous êtes titulaire soit d'un DAEFLE (en plus d'un diplôme de niveau licence dans une autre discipline), soit d'un Master FLE  ou plus, n'hésitez pas à nous contacter.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br/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br/>
        <w:t>Une préférence aux visas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Vacances-travail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 (personnes éligibles de moins de 31 ans) est accordée lors de la sélection des dossiers. </w:t>
      </w:r>
    </w:p>
    <w:p w14:paraId="6DF0A7E2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L'Alliance Française de Hong Kong offre une formation et un accompagnement aux jeunes enseignants, leur permettant ainsi de rencontrer des publics diversifiés. La polyvalence acquise à Hong Kong constituera un atout majeur pour votre employabilité sur le marché du français langue étrangère (FLE).</w:t>
      </w:r>
    </w:p>
    <w:p w14:paraId="44656A49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br/>
      </w:r>
      <w:proofErr w:type="spellStart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>Compétences</w:t>
      </w:r>
      <w:proofErr w:type="spellEnd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 xml:space="preserve"> </w:t>
      </w:r>
      <w:proofErr w:type="spellStart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>requises</w:t>
      </w:r>
      <w:proofErr w:type="spellEnd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 xml:space="preserve"> et conditions</w:t>
      </w:r>
    </w:p>
    <w:p w14:paraId="01AB3CA1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Disponibilités (les cours finissent à 21h30)</w:t>
      </w:r>
    </w:p>
    <w:p w14:paraId="21419241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lastRenderedPageBreak/>
        <w:t>Disponibilités en week-end - si l'enseignant travaille tout le week-end, deux jours de congés sont assurés dans la semaine.</w:t>
      </w:r>
    </w:p>
    <w:p w14:paraId="6B949012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Expérience d’enseignement</w:t>
      </w: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 ou d’animation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 auprès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de jeunes enfants (à partir de 3 ans et +)</w:t>
      </w: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 serait un plus.</w:t>
      </w:r>
    </w:p>
    <w:p w14:paraId="3D67E5D2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Bonne connaissance du Cadre européen (CECR) et des certifications et diplômes officiels (DELF, DALF, TCF).</w:t>
      </w:r>
    </w:p>
    <w:p w14:paraId="55E876B0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Capacité à gérer des groupes variés, à partager sa passion de la langue française, à travailler en équipe, ainsi qu'à communiquer.</w:t>
      </w:r>
    </w:p>
    <w:p w14:paraId="521E3021" w14:textId="77777777" w:rsidR="007214F9" w:rsidRPr="007214F9" w:rsidRDefault="00393B9D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Nbre d’heures</w:t>
      </w:r>
      <w:r w:rsidR="007214F9"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 </w:t>
      </w: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et rémunération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 :</w:t>
      </w:r>
      <w:r w:rsidR="007214F9"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 ~ 18h de cours hebdomadaires pour une rémunération </w:t>
      </w:r>
      <w:r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à définir directement avec l’AF.</w:t>
      </w:r>
    </w:p>
    <w:p w14:paraId="6B2934EE" w14:textId="77777777" w:rsidR="007214F9" w:rsidRPr="007214F9" w:rsidRDefault="007214F9" w:rsidP="007214F9">
      <w:pPr>
        <w:numPr>
          <w:ilvl w:val="0"/>
          <w:numId w:val="5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L'enseignant peut être amené à travailler en entreprise, dans les écoles, et </w:t>
      </w:r>
      <w:r w:rsidR="00393B9D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assurer des cours particuliers.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 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br/>
      </w:r>
    </w:p>
    <w:p w14:paraId="26E09196" w14:textId="77777777" w:rsidR="007214F9" w:rsidRPr="007214F9" w:rsidRDefault="007214F9" w:rsidP="007214F9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30"/>
          <w:szCs w:val="30"/>
          <w:lang w:eastAsia="zh-TW"/>
        </w:rPr>
      </w:pPr>
      <w:proofErr w:type="spellStart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>Calendrier</w:t>
      </w:r>
      <w:proofErr w:type="spellEnd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 xml:space="preserve"> et </w:t>
      </w:r>
      <w:proofErr w:type="spellStart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>procédures</w:t>
      </w:r>
      <w:proofErr w:type="spellEnd"/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eastAsia="zh-TW"/>
        </w:rPr>
        <w:t> </w:t>
      </w:r>
    </w:p>
    <w:p w14:paraId="103DFC8A" w14:textId="77777777" w:rsidR="007214F9" w:rsidRPr="007214F9" w:rsidRDefault="007214F9" w:rsidP="007214F9">
      <w:pPr>
        <w:numPr>
          <w:ilvl w:val="0"/>
          <w:numId w:val="6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Date limite de réception des candidatures au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DC71B"/>
          <w:lang w:val="fr-FR" w:eastAsia="zh-TW"/>
        </w:rPr>
        <w:t>15 février 2026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.</w:t>
      </w:r>
    </w:p>
    <w:p w14:paraId="350DF3D4" w14:textId="77777777" w:rsidR="007214F9" w:rsidRPr="007214F9" w:rsidRDefault="007214F9" w:rsidP="007214F9">
      <w:pPr>
        <w:numPr>
          <w:ilvl w:val="0"/>
          <w:numId w:val="6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 xml:space="preserve">Merci d'envoyer CV et lettre de motivation </w:t>
      </w:r>
      <w:proofErr w:type="gramStart"/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à 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jblarramendy@afhongkong.org</w:t>
      </w:r>
      <w:proofErr w:type="gramEnd"/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 et </w:t>
      </w: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adrien.lefevre@afhongkong.org </w:t>
      </w:r>
    </w:p>
    <w:p w14:paraId="734FE09B" w14:textId="77777777" w:rsidR="007214F9" w:rsidRPr="007214F9" w:rsidRDefault="007214F9" w:rsidP="007214F9">
      <w:pPr>
        <w:numPr>
          <w:ilvl w:val="0"/>
          <w:numId w:val="6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</w:pPr>
      <w:r w:rsidRPr="007214F9">
        <w:rPr>
          <w:rFonts w:ascii="Arial" w:eastAsia="Times New Roman" w:hAnsi="Arial" w:cs="Arial"/>
          <w:b/>
          <w:bCs/>
          <w:color w:val="333333"/>
          <w:sz w:val="30"/>
          <w:szCs w:val="30"/>
          <w:lang w:val="fr-FR" w:eastAsia="zh-TW"/>
        </w:rPr>
        <w:t>Démarches de visa : </w:t>
      </w:r>
      <w:r w:rsidRPr="007214F9">
        <w:rPr>
          <w:rFonts w:ascii="Arial" w:eastAsia="Times New Roman" w:hAnsi="Arial" w:cs="Arial"/>
          <w:color w:val="333333"/>
          <w:sz w:val="30"/>
          <w:szCs w:val="30"/>
          <w:lang w:val="fr-FR" w:eastAsia="zh-TW"/>
        </w:rPr>
        <w:t>les candidats sélectionnés feront l'objet d'une demande de visa de travail sponsorisé par l'Alliance Française de Hong Kong (visa vacances-travail possible pour les personnes éligibles)</w:t>
      </w:r>
    </w:p>
    <w:p w14:paraId="5A689D48" w14:textId="77777777" w:rsidR="00243802" w:rsidRPr="00113D39" w:rsidRDefault="00243802" w:rsidP="007214F9">
      <w:pPr>
        <w:shd w:val="clear" w:color="auto" w:fill="FFFFFF"/>
        <w:spacing w:after="300" w:line="330" w:lineRule="atLeast"/>
        <w:rPr>
          <w:rFonts w:eastAsia="Times New Roman" w:cstheme="minorHAnsi"/>
          <w:bCs/>
          <w:sz w:val="24"/>
          <w:szCs w:val="24"/>
          <w:lang w:val="fr-FR" w:eastAsia="zh-TW"/>
        </w:rPr>
      </w:pPr>
    </w:p>
    <w:sectPr w:rsidR="00243802" w:rsidRPr="00113D39" w:rsidSect="00113D39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uis_george_cafe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C96"/>
    <w:multiLevelType w:val="multilevel"/>
    <w:tmpl w:val="4F5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3243"/>
    <w:multiLevelType w:val="multilevel"/>
    <w:tmpl w:val="F1C22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C14EE"/>
    <w:multiLevelType w:val="multilevel"/>
    <w:tmpl w:val="29F2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C46AE"/>
    <w:multiLevelType w:val="multilevel"/>
    <w:tmpl w:val="73A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862DE"/>
    <w:multiLevelType w:val="multilevel"/>
    <w:tmpl w:val="337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A6562"/>
    <w:multiLevelType w:val="multilevel"/>
    <w:tmpl w:val="7B5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372873">
    <w:abstractNumId w:val="0"/>
  </w:num>
  <w:num w:numId="2" w16cid:durableId="1792550926">
    <w:abstractNumId w:val="5"/>
  </w:num>
  <w:num w:numId="3" w16cid:durableId="1859346628">
    <w:abstractNumId w:val="1"/>
  </w:num>
  <w:num w:numId="4" w16cid:durableId="360785870">
    <w:abstractNumId w:val="4"/>
  </w:num>
  <w:num w:numId="5" w16cid:durableId="549222173">
    <w:abstractNumId w:val="3"/>
  </w:num>
  <w:num w:numId="6" w16cid:durableId="158564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DB"/>
    <w:rsid w:val="00113D39"/>
    <w:rsid w:val="00243802"/>
    <w:rsid w:val="00352411"/>
    <w:rsid w:val="00386A15"/>
    <w:rsid w:val="00393B9D"/>
    <w:rsid w:val="005768DB"/>
    <w:rsid w:val="007214F9"/>
    <w:rsid w:val="00B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090A"/>
  <w15:chartTrackingRefBased/>
  <w15:docId w15:val="{40470AE2-2ED8-42F1-85A7-71DC2197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76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8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768DB"/>
    <w:rPr>
      <w:b/>
      <w:bCs/>
    </w:rPr>
  </w:style>
  <w:style w:type="character" w:styleId="Lienhypertexte">
    <w:name w:val="Hyperlink"/>
    <w:basedOn w:val="Policepardfaut"/>
    <w:uiPriority w:val="99"/>
    <w:unhideWhenUsed/>
    <w:rsid w:val="00BC4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Florence Castel</cp:lastModifiedBy>
  <cp:revision>2</cp:revision>
  <dcterms:created xsi:type="dcterms:W3CDTF">2026-01-23T08:48:00Z</dcterms:created>
  <dcterms:modified xsi:type="dcterms:W3CDTF">2026-01-23T08:48:00Z</dcterms:modified>
</cp:coreProperties>
</file>