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C80E42" w:rsidRDefault="00A9022D" w:rsidP="00095667">
      <w:pPr>
        <w:widowControl/>
        <w:shd w:val="clear" w:color="auto" w:fill="000000"/>
        <w:spacing w:line="330" w:lineRule="atLeast"/>
        <w:jc w:val="left"/>
        <w:rPr>
          <w:rFonts w:ascii="Simsun" w:hAnsi="Simsun" w:cs="宋体"/>
          <w:color w:val="B4B4B4"/>
          <w:kern w:val="0"/>
          <w:sz w:val="18"/>
          <w:szCs w:val="18"/>
        </w:rPr>
      </w:pPr>
      <w:r>
        <w:fldChar w:fldCharType="begin"/>
      </w:r>
      <w:r>
        <w:instrText xml:space="preserve"> HYPERLINK "http://cq.qq.com/a/20140707/045894.htm" \l "p=1" \t "_blank" </w:instrText>
      </w:r>
      <w:r>
        <w:fldChar w:fldCharType="separate"/>
      </w:r>
      <w:r w:rsidR="00C80E42">
        <w:rPr>
          <w:rStyle w:val="a4"/>
          <w:rFonts w:ascii="Arial" w:hAnsi="Arial" w:cs="Arial"/>
          <w:color w:val="1155CC"/>
          <w:sz w:val="20"/>
          <w:szCs w:val="20"/>
          <w:shd w:val="clear" w:color="auto" w:fill="FFFFFF"/>
        </w:rPr>
        <w:t>http://cq.qq.com/a/20140707/045894.htm#p=1</w:t>
      </w:r>
      <w:r>
        <w:rPr>
          <w:rStyle w:val="a4"/>
          <w:rFonts w:ascii="Arial" w:hAnsi="Arial" w:cs="Arial"/>
          <w:color w:val="1155CC"/>
          <w:sz w:val="20"/>
          <w:szCs w:val="20"/>
          <w:shd w:val="clear" w:color="auto" w:fill="FFFFFF"/>
        </w:rPr>
        <w:fldChar w:fldCharType="end"/>
      </w:r>
    </w:p>
    <w:p w:rsidR="00C80E42" w:rsidRDefault="00C80E42" w:rsidP="00095667">
      <w:pPr>
        <w:widowControl/>
        <w:shd w:val="clear" w:color="auto" w:fill="000000"/>
        <w:spacing w:line="330" w:lineRule="atLeast"/>
        <w:jc w:val="left"/>
        <w:rPr>
          <w:rFonts w:ascii="Simsun" w:hAnsi="Simsun" w:cs="宋体"/>
          <w:color w:val="B4B4B4"/>
          <w:kern w:val="0"/>
          <w:sz w:val="18"/>
          <w:szCs w:val="18"/>
        </w:rPr>
      </w:pPr>
    </w:p>
    <w:p w:rsidR="00C80E42" w:rsidRPr="00095667" w:rsidRDefault="00C80E42" w:rsidP="00095667">
      <w:pPr>
        <w:widowControl/>
        <w:shd w:val="clear" w:color="auto" w:fill="000000"/>
        <w:spacing w:line="330" w:lineRule="atLeast"/>
        <w:jc w:val="left"/>
        <w:rPr>
          <w:rFonts w:ascii="Simsun" w:hAnsi="Simsun" w:cs="宋体"/>
          <w:color w:val="B4B4B4"/>
          <w:kern w:val="0"/>
          <w:sz w:val="18"/>
          <w:szCs w:val="18"/>
          <w:lang w:val="fr-FR"/>
        </w:rPr>
      </w:pPr>
      <w:r>
        <w:rPr>
          <w:rFonts w:ascii="Simsun" w:hAnsi="Simsun" w:cs="宋体"/>
          <w:color w:val="B4B4B4"/>
          <w:kern w:val="0"/>
          <w:sz w:val="18"/>
          <w:szCs w:val="18"/>
          <w:lang w:val="fr-FR"/>
        </w:rPr>
        <w:t xml:space="preserve">ARTICLE événement du Petit Prince le 6 juillet 2014 avec l’Alliance française, Times Square et </w:t>
      </w:r>
      <w:smartTag w:uri="urn:schemas-microsoft-com:office:smarttags" w:element="PersonName">
        <w:smartTagPr>
          <w:attr w:name="ProductID" w:val="la Fondation Saint-Exupéry"/>
        </w:smartTagPr>
        <w:r>
          <w:rPr>
            <w:rFonts w:ascii="Simsun" w:hAnsi="Simsun" w:cs="宋体"/>
            <w:color w:val="B4B4B4"/>
            <w:kern w:val="0"/>
            <w:sz w:val="18"/>
            <w:szCs w:val="18"/>
            <w:lang w:val="fr-FR"/>
          </w:rPr>
          <w:t>la Fondation Saint-Exupéry</w:t>
        </w:r>
      </w:smartTag>
    </w:p>
    <w:p w:rsidR="00C80E42" w:rsidRPr="006D12D0" w:rsidRDefault="00C80E42" w:rsidP="00095667">
      <w:pPr>
        <w:widowControl/>
        <w:shd w:val="clear" w:color="auto" w:fill="000000"/>
        <w:spacing w:line="330" w:lineRule="atLeast"/>
        <w:jc w:val="left"/>
        <w:rPr>
          <w:rFonts w:ascii="Times New Roman" w:hAnsi="Times New Roman"/>
          <w:color w:val="B4B4B4"/>
          <w:kern w:val="0"/>
          <w:sz w:val="24"/>
          <w:szCs w:val="24"/>
          <w:lang w:val="fr-FR"/>
        </w:rPr>
      </w:pPr>
      <w:r>
        <w:rPr>
          <w:rFonts w:ascii="Simsun" w:hAnsi="Simsun" w:cs="宋体"/>
          <w:color w:val="B4B4B4"/>
          <w:kern w:val="0"/>
          <w:sz w:val="18"/>
          <w:szCs w:val="18"/>
          <w:lang w:val="fr-FR"/>
        </w:rPr>
        <w:br/>
        <w:t xml:space="preserve">    </w:t>
      </w:r>
      <w:r w:rsidRPr="006D12D0">
        <w:rPr>
          <w:rFonts w:ascii="Times New Roman" w:hAnsi="Times New Roman"/>
          <w:color w:val="B4B4B4"/>
          <w:kern w:val="0"/>
          <w:sz w:val="24"/>
          <w:szCs w:val="24"/>
          <w:lang w:val="fr-FR"/>
        </w:rPr>
        <w:t xml:space="preserve">Tout </w:t>
      </w:r>
      <w:r>
        <w:rPr>
          <w:rFonts w:ascii="Times New Roman" w:hAnsi="Times New Roman"/>
          <w:color w:val="B4B4B4"/>
          <w:kern w:val="0"/>
          <w:sz w:val="24"/>
          <w:szCs w:val="24"/>
          <w:lang w:val="fr-FR"/>
        </w:rPr>
        <w:t xml:space="preserve">le </w:t>
      </w:r>
      <w:r w:rsidR="00CA5EB9">
        <w:rPr>
          <w:rFonts w:ascii="Times New Roman" w:hAnsi="Times New Roman"/>
          <w:color w:val="B4B4B4"/>
          <w:kern w:val="0"/>
          <w:sz w:val="24"/>
          <w:szCs w:val="24"/>
          <w:lang w:val="fr-FR"/>
        </w:rPr>
        <w:t>monde a son</w:t>
      </w:r>
      <w:r>
        <w:rPr>
          <w:rFonts w:ascii="Times New Roman" w:hAnsi="Times New Roman"/>
          <w:color w:val="B4B4B4"/>
          <w:kern w:val="0"/>
          <w:sz w:val="24"/>
          <w:szCs w:val="24"/>
          <w:lang w:val="fr-FR"/>
        </w:rPr>
        <w:t xml:space="preserve"> personnage de rêve da</w:t>
      </w:r>
      <w:r w:rsidR="00CA5EB9">
        <w:rPr>
          <w:rFonts w:ascii="Times New Roman" w:hAnsi="Times New Roman"/>
          <w:color w:val="B4B4B4"/>
          <w:kern w:val="0"/>
          <w:sz w:val="24"/>
          <w:szCs w:val="24"/>
          <w:lang w:val="fr-FR"/>
        </w:rPr>
        <w:t>ns les contes de fée depuis son</w:t>
      </w:r>
      <w:r>
        <w:rPr>
          <w:rFonts w:ascii="Times New Roman" w:hAnsi="Times New Roman"/>
          <w:color w:val="B4B4B4"/>
          <w:kern w:val="0"/>
          <w:sz w:val="24"/>
          <w:szCs w:val="24"/>
          <w:lang w:val="fr-FR"/>
        </w:rPr>
        <w:t xml:space="preserve"> enfance, et mo</w:t>
      </w:r>
      <w:r w:rsidR="00CA5EB9">
        <w:rPr>
          <w:rFonts w:ascii="Times New Roman" w:hAnsi="Times New Roman"/>
          <w:color w:val="B4B4B4"/>
          <w:kern w:val="0"/>
          <w:sz w:val="24"/>
          <w:szCs w:val="24"/>
          <w:lang w:val="fr-FR"/>
        </w:rPr>
        <w:t>n personnage de rêve, c’est le Petit P</w:t>
      </w:r>
      <w:r>
        <w:rPr>
          <w:rFonts w:ascii="Times New Roman" w:hAnsi="Times New Roman"/>
          <w:color w:val="B4B4B4"/>
          <w:kern w:val="0"/>
          <w:sz w:val="24"/>
          <w:szCs w:val="24"/>
          <w:lang w:val="fr-FR"/>
        </w:rPr>
        <w:t>rince dans le conte français, il a quitté son jardin de roses pour faire un voyage tout seul, il a compris le sens de l’amitié et de l’amour pendant son long périple dans l’univers. Dimanche dernier, Chongqing Times Plaza a mis en place le premier parc à thème du Petit Prince en Chine, le rêve enfantin n’est plus une image virtuelle, le très beau jardin de roses nous a rendu identique notre imagination la plus enfantine.</w:t>
      </w:r>
    </w:p>
    <w:p w:rsidR="00C80E42" w:rsidRPr="00676DBC" w:rsidRDefault="00C80E42" w:rsidP="00676DBC">
      <w:pPr>
        <w:widowControl/>
        <w:shd w:val="clear" w:color="auto" w:fill="000000"/>
        <w:spacing w:line="330" w:lineRule="atLeast"/>
        <w:ind w:firstLine="180"/>
        <w:jc w:val="left"/>
        <w:rPr>
          <w:rFonts w:ascii="Times New Roman" w:hAnsi="Times New Roman"/>
          <w:color w:val="B4B4B4"/>
          <w:kern w:val="0"/>
          <w:sz w:val="24"/>
          <w:szCs w:val="24"/>
          <w:lang w:val="fr-FR"/>
        </w:rPr>
      </w:pPr>
      <w:r>
        <w:rPr>
          <w:rFonts w:ascii="Times New Roman" w:hAnsi="Times New Roman"/>
          <w:color w:val="B4B4B4"/>
          <w:kern w:val="0"/>
          <w:sz w:val="24"/>
          <w:szCs w:val="24"/>
          <w:lang w:val="fr-FR"/>
        </w:rPr>
        <w:t>Le très connu conte français le Petit Prince possède plus de 253 versions traduites, c’est le conte le plus traduit, le plus populaire du monde. Le Petit Prince persiste, il est transmis de génération en génération en France, il a plu</w:t>
      </w:r>
      <w:r w:rsidR="00CA5EB9">
        <w:rPr>
          <w:rFonts w:ascii="Times New Roman" w:hAnsi="Times New Roman"/>
          <w:color w:val="B4B4B4"/>
          <w:kern w:val="0"/>
          <w:sz w:val="24"/>
          <w:szCs w:val="24"/>
          <w:lang w:val="fr-FR"/>
        </w:rPr>
        <w:t>s de 400 millions de fans</w:t>
      </w:r>
      <w:r>
        <w:rPr>
          <w:rFonts w:ascii="Times New Roman" w:hAnsi="Times New Roman"/>
          <w:color w:val="B4B4B4"/>
          <w:kern w:val="0"/>
          <w:sz w:val="24"/>
          <w:szCs w:val="24"/>
          <w:lang w:val="fr-FR"/>
        </w:rPr>
        <w:t xml:space="preserve"> dans le monde. A l’occasion du 50</w:t>
      </w:r>
      <w:r w:rsidRPr="00676DBC">
        <w:rPr>
          <w:rFonts w:ascii="Times New Roman" w:hAnsi="Times New Roman"/>
          <w:color w:val="B4B4B4"/>
          <w:kern w:val="0"/>
          <w:sz w:val="24"/>
          <w:szCs w:val="24"/>
          <w:vertAlign w:val="superscript"/>
          <w:lang w:val="fr-FR"/>
        </w:rPr>
        <w:t>e</w:t>
      </w:r>
      <w:r>
        <w:rPr>
          <w:rFonts w:ascii="Times New Roman" w:hAnsi="Times New Roman"/>
          <w:color w:val="B4B4B4"/>
          <w:kern w:val="0"/>
          <w:sz w:val="24"/>
          <w:szCs w:val="24"/>
          <w:lang w:val="fr-FR"/>
        </w:rPr>
        <w:t xml:space="preserve"> anniversaire de la relation sino-française, Chongqing Times Plaza, avec le soutien du consulat de France et de </w:t>
      </w:r>
      <w:smartTag w:uri="urn:schemas-microsoft-com:office:smarttags" w:element="PersonName">
        <w:smartTagPr>
          <w:attr w:name="ProductID" w:val="la Chambre"/>
        </w:smartTagPr>
        <w:r>
          <w:rPr>
            <w:rFonts w:ascii="Times New Roman" w:hAnsi="Times New Roman"/>
            <w:color w:val="B4B4B4"/>
            <w:kern w:val="0"/>
            <w:sz w:val="24"/>
            <w:szCs w:val="24"/>
            <w:lang w:val="fr-FR"/>
          </w:rPr>
          <w:t>la Chambre</w:t>
        </w:r>
      </w:smartTag>
      <w:r>
        <w:rPr>
          <w:rFonts w:ascii="Times New Roman" w:hAnsi="Times New Roman"/>
          <w:color w:val="B4B4B4"/>
          <w:kern w:val="0"/>
          <w:sz w:val="24"/>
          <w:szCs w:val="24"/>
          <w:lang w:val="fr-FR"/>
        </w:rPr>
        <w:t xml:space="preserve"> de commerce et d’industrie, a conçu le premier parc à thème du Petit Prince, a créé des scènes fantastiques du Petit Prince. Chongqing Times Plaza est devenu le monde du conte du Petit Prince après l’avoir décoré soigneusement, la statue rotative du Petit Prince, haute de </w:t>
      </w:r>
      <w:smartTag w:uri="urn:schemas-microsoft-com:office:smarttags" w:element="chmetcnv">
        <w:smartTagPr>
          <w:attr w:name="UnitName" w:val="m"/>
          <w:attr w:name="SourceValue" w:val="15"/>
          <w:attr w:name="HasSpace" w:val="False"/>
          <w:attr w:name="Negative" w:val="False"/>
          <w:attr w:name="NumberType" w:val="1"/>
          <w:attr w:name="TCSC" w:val="0"/>
        </w:smartTagPr>
        <w:r>
          <w:rPr>
            <w:rFonts w:ascii="Times New Roman" w:hAnsi="Times New Roman"/>
            <w:color w:val="B4B4B4"/>
            <w:kern w:val="0"/>
            <w:sz w:val="24"/>
            <w:szCs w:val="24"/>
            <w:lang w:val="fr-FR"/>
          </w:rPr>
          <w:t>15m</w:t>
        </w:r>
      </w:smartTag>
      <w:r>
        <w:rPr>
          <w:rFonts w:ascii="Times New Roman" w:hAnsi="Times New Roman"/>
          <w:color w:val="B4B4B4"/>
          <w:kern w:val="0"/>
          <w:sz w:val="24"/>
          <w:szCs w:val="24"/>
          <w:lang w:val="fr-FR"/>
        </w:rPr>
        <w:t>, dont le diamètre dépasse 10 mètres monte en scène, on y trouve également le brave Petit Prince, le jardin de roses rotatif, les planètes suspendues, les roses illuminées....Le vo</w:t>
      </w:r>
      <w:r w:rsidR="00F40529">
        <w:rPr>
          <w:rFonts w:ascii="Times New Roman" w:hAnsi="Times New Roman"/>
          <w:color w:val="B4B4B4"/>
          <w:kern w:val="0"/>
          <w:sz w:val="24"/>
          <w:szCs w:val="24"/>
          <w:lang w:val="fr-FR"/>
        </w:rPr>
        <w:t>yage mystérieux et magnifique</w:t>
      </w:r>
      <w:r>
        <w:rPr>
          <w:rFonts w:ascii="Times New Roman" w:hAnsi="Times New Roman"/>
          <w:color w:val="B4B4B4"/>
          <w:kern w:val="0"/>
          <w:sz w:val="24"/>
          <w:szCs w:val="24"/>
          <w:lang w:val="fr-FR"/>
        </w:rPr>
        <w:t xml:space="preserve"> démarre dès maintenant.</w:t>
      </w:r>
    </w:p>
    <w:p w:rsidR="00C80E42" w:rsidRPr="00C75EC0" w:rsidRDefault="00C80E42" w:rsidP="00C75EC0">
      <w:pPr>
        <w:widowControl/>
        <w:shd w:val="clear" w:color="auto" w:fill="000000"/>
        <w:spacing w:line="330" w:lineRule="atLeast"/>
        <w:ind w:firstLine="180"/>
        <w:jc w:val="left"/>
        <w:rPr>
          <w:rFonts w:ascii="Times New Roman" w:hAnsi="Times New Roman"/>
          <w:color w:val="B4B4B4"/>
          <w:kern w:val="0"/>
          <w:sz w:val="24"/>
          <w:szCs w:val="24"/>
          <w:lang w:val="fr-FR"/>
        </w:rPr>
      </w:pPr>
      <w:r>
        <w:rPr>
          <w:rFonts w:ascii="Times New Roman" w:hAnsi="Times New Roman"/>
          <w:color w:val="B4B4B4"/>
          <w:kern w:val="0"/>
          <w:sz w:val="24"/>
          <w:szCs w:val="24"/>
          <w:lang w:val="fr-FR"/>
        </w:rPr>
        <w:t>La directrice adjointe de Chongqing Times Plaza HE Yinxin a précisé : dans les week</w:t>
      </w:r>
      <w:r w:rsidR="00F40529">
        <w:rPr>
          <w:rFonts w:ascii="Times New Roman" w:hAnsi="Times New Roman"/>
          <w:color w:val="B4B4B4"/>
          <w:kern w:val="0"/>
          <w:sz w:val="24"/>
          <w:szCs w:val="24"/>
          <w:lang w:val="fr-FR"/>
        </w:rPr>
        <w:t>-ends à venir, on peut voir d’</w:t>
      </w:r>
      <w:r>
        <w:rPr>
          <w:rFonts w:ascii="Times New Roman" w:hAnsi="Times New Roman"/>
          <w:color w:val="B4B4B4"/>
          <w:kern w:val="0"/>
          <w:sz w:val="24"/>
          <w:szCs w:val="24"/>
          <w:lang w:val="fr-FR"/>
        </w:rPr>
        <w:t>autres activités, à part les cours</w:t>
      </w:r>
      <w:r w:rsidR="00F40529">
        <w:rPr>
          <w:rFonts w:ascii="Times New Roman" w:hAnsi="Times New Roman"/>
          <w:color w:val="B4B4B4"/>
          <w:kern w:val="0"/>
          <w:sz w:val="24"/>
          <w:szCs w:val="24"/>
          <w:lang w:val="fr-FR"/>
        </w:rPr>
        <w:t xml:space="preserve"> de cuisine, nous avons aussi un</w:t>
      </w:r>
      <w:r>
        <w:rPr>
          <w:rFonts w:ascii="Times New Roman" w:hAnsi="Times New Roman"/>
          <w:color w:val="B4B4B4"/>
          <w:kern w:val="0"/>
          <w:sz w:val="24"/>
          <w:szCs w:val="24"/>
          <w:lang w:val="fr-FR"/>
        </w:rPr>
        <w:t xml:space="preserve"> cours de lecture de la culture française, et puis il y aura des sets de thé du Petit Prince à offrir. J’espère que tout le monde peut sentir et intégrer au charme artistique de</w:t>
      </w:r>
      <w:r w:rsidR="00524AEA">
        <w:rPr>
          <w:rFonts w:ascii="Times New Roman" w:hAnsi="Times New Roman"/>
          <w:color w:val="B4B4B4"/>
          <w:kern w:val="0"/>
          <w:sz w:val="24"/>
          <w:szCs w:val="24"/>
          <w:lang w:val="fr-FR"/>
        </w:rPr>
        <w:t xml:space="preserve"> la vie à Chongqi</w:t>
      </w:r>
      <w:r w:rsidR="002C4EC1">
        <w:rPr>
          <w:rFonts w:ascii="Times New Roman" w:hAnsi="Times New Roman"/>
          <w:color w:val="B4B4B4"/>
          <w:kern w:val="0"/>
          <w:sz w:val="24"/>
          <w:szCs w:val="24"/>
          <w:lang w:val="fr-FR"/>
        </w:rPr>
        <w:t>ng Times Plaza.</w:t>
      </w:r>
    </w:p>
    <w:p w:rsidR="00C80E42" w:rsidRPr="004243EF" w:rsidRDefault="00C80E42" w:rsidP="004243EF">
      <w:pPr>
        <w:widowControl/>
        <w:shd w:val="clear" w:color="auto" w:fill="000000"/>
        <w:spacing w:line="330" w:lineRule="atLeast"/>
        <w:ind w:firstLine="180"/>
        <w:jc w:val="left"/>
        <w:rPr>
          <w:rFonts w:ascii="Times New Roman" w:hAnsi="Times New Roman"/>
          <w:color w:val="B4B4B4"/>
          <w:kern w:val="0"/>
          <w:sz w:val="24"/>
          <w:szCs w:val="24"/>
          <w:lang w:val="fr-FR"/>
        </w:rPr>
      </w:pPr>
      <w:r>
        <w:rPr>
          <w:rFonts w:ascii="Times New Roman" w:hAnsi="Times New Roman"/>
          <w:color w:val="B4B4B4"/>
          <w:kern w:val="0"/>
          <w:sz w:val="24"/>
          <w:szCs w:val="24"/>
          <w:lang w:val="fr-FR"/>
        </w:rPr>
        <w:t>Le représentant français du Petit Prince, le chef superviseur de la société NDRL Monsieur Lombart a dit lors de la cérémonie d’ouverture : Chongqing Times Plaza est comme une boîte à bijoux, il a refait le packaging du Petit Prince pour présenter à tout le monde un Petit Prince précieux afin de célébrer le 50</w:t>
      </w:r>
      <w:r w:rsidRPr="0050039C">
        <w:rPr>
          <w:rFonts w:ascii="Times New Roman" w:hAnsi="Times New Roman"/>
          <w:color w:val="B4B4B4"/>
          <w:kern w:val="0"/>
          <w:sz w:val="24"/>
          <w:szCs w:val="24"/>
          <w:vertAlign w:val="superscript"/>
          <w:lang w:val="fr-FR"/>
        </w:rPr>
        <w:t>e</w:t>
      </w:r>
      <w:r>
        <w:rPr>
          <w:rFonts w:ascii="Times New Roman" w:hAnsi="Times New Roman"/>
          <w:color w:val="B4B4B4"/>
          <w:kern w:val="0"/>
          <w:sz w:val="24"/>
          <w:szCs w:val="24"/>
          <w:lang w:val="fr-FR"/>
        </w:rPr>
        <w:t xml:space="preserve"> anniversaire de la relation sino-française.</w:t>
      </w:r>
    </w:p>
    <w:p w:rsidR="00C80E42" w:rsidRPr="004243EF" w:rsidRDefault="00C80E42" w:rsidP="004243EF">
      <w:pPr>
        <w:widowControl/>
        <w:shd w:val="clear" w:color="auto" w:fill="000000"/>
        <w:jc w:val="left"/>
        <w:rPr>
          <w:rFonts w:ascii="Times New Roman" w:hAnsi="Times New Roman"/>
          <w:color w:val="B4B4B4"/>
          <w:kern w:val="0"/>
          <w:sz w:val="18"/>
          <w:szCs w:val="18"/>
          <w:lang w:val="fr-FR"/>
        </w:rPr>
      </w:pPr>
      <w:r>
        <w:rPr>
          <w:rFonts w:ascii="Times New Roman" w:hAnsi="Times New Roman"/>
          <w:color w:val="B4B4B4"/>
          <w:kern w:val="0"/>
          <w:sz w:val="18"/>
          <w:szCs w:val="18"/>
          <w:lang w:val="fr-FR"/>
        </w:rPr>
        <w:t>Le 7 juillet 2014   Tencent Dayu net</w:t>
      </w:r>
    </w:p>
    <w:p w:rsidR="00C80E42" w:rsidRDefault="00A9022D" w:rsidP="00095667">
      <w:r>
        <w:rPr>
          <w:rFonts w:ascii="宋体" w:cs="宋体"/>
          <w:noProof/>
          <w:kern w:val="0"/>
          <w:sz w:val="24"/>
          <w:szCs w:val="24"/>
        </w:rPr>
        <w:lastRenderedPageBreak/>
        <w:drawing>
          <wp:inline distT="0" distB="0" distL="0" distR="0">
            <wp:extent cx="8562975" cy="5705475"/>
            <wp:effectExtent l="0" t="0" r="9525" b="9525"/>
            <wp:docPr id="1" name="图片 1" descr="http://img1.gtimg.com/9/991/99124/9912492_980x1200_3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descr="http://img1.gtimg.com/9/991/99124/9912492_980x1200_343.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8562975" cy="5705475"/>
                    </a:xfrm>
                    <a:prstGeom prst="rect">
                      <a:avLst/>
                    </a:prstGeom>
                    <a:noFill/>
                    <a:ln>
                      <a:noFill/>
                    </a:ln>
                  </pic:spPr>
                </pic:pic>
              </a:graphicData>
            </a:graphic>
          </wp:inline>
        </w:drawing>
      </w:r>
    </w:p>
    <w:sectPr w:rsidR="00C80E42" w:rsidSect="002E1CB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Simsun">
    <w:altName w:val="宋体"/>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46A2AAB"/>
    <w:multiLevelType w:val="multilevel"/>
    <w:tmpl w:val="4A98F6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5667"/>
    <w:rsid w:val="00095667"/>
    <w:rsid w:val="001C4850"/>
    <w:rsid w:val="002C4EC1"/>
    <w:rsid w:val="002E1CB1"/>
    <w:rsid w:val="003337AC"/>
    <w:rsid w:val="003962EA"/>
    <w:rsid w:val="004243EF"/>
    <w:rsid w:val="0050039C"/>
    <w:rsid w:val="00524AEA"/>
    <w:rsid w:val="00597604"/>
    <w:rsid w:val="005F40CA"/>
    <w:rsid w:val="00603D53"/>
    <w:rsid w:val="00676DBC"/>
    <w:rsid w:val="006D12D0"/>
    <w:rsid w:val="00901EE1"/>
    <w:rsid w:val="00A9022D"/>
    <w:rsid w:val="00C75EC0"/>
    <w:rsid w:val="00C80E42"/>
    <w:rsid w:val="00CA5EB9"/>
    <w:rsid w:val="00F4052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hmetcnv"/>
  <w:smartTagType w:namespaceuri="urn:schemas-microsoft-com:office:smarttags" w:name="PersonNam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E1CB1"/>
    <w:pPr>
      <w:widowControl w:val="0"/>
      <w:jc w:val="both"/>
    </w:pPr>
  </w:style>
  <w:style w:type="paragraph" w:styleId="3">
    <w:name w:val="heading 3"/>
    <w:basedOn w:val="a"/>
    <w:link w:val="3Char"/>
    <w:uiPriority w:val="99"/>
    <w:qFormat/>
    <w:rsid w:val="00095667"/>
    <w:pPr>
      <w:widowControl/>
      <w:spacing w:before="100" w:beforeAutospacing="1" w:after="100" w:afterAutospacing="1"/>
      <w:jc w:val="left"/>
      <w:outlineLvl w:val="2"/>
    </w:pPr>
    <w:rPr>
      <w:rFonts w:ascii="宋体" w:hAnsi="宋体" w:cs="宋体"/>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Char">
    <w:name w:val="标题 3 Char"/>
    <w:basedOn w:val="a0"/>
    <w:link w:val="3"/>
    <w:uiPriority w:val="99"/>
    <w:locked/>
    <w:rsid w:val="00095667"/>
    <w:rPr>
      <w:rFonts w:ascii="宋体" w:eastAsia="宋体" w:hAnsi="宋体" w:cs="宋体"/>
      <w:b/>
      <w:bCs/>
      <w:kern w:val="0"/>
      <w:sz w:val="27"/>
      <w:szCs w:val="27"/>
    </w:rPr>
  </w:style>
  <w:style w:type="paragraph" w:styleId="a3">
    <w:name w:val="Normal (Web)"/>
    <w:basedOn w:val="a"/>
    <w:uiPriority w:val="99"/>
    <w:semiHidden/>
    <w:rsid w:val="00095667"/>
    <w:pPr>
      <w:widowControl/>
      <w:spacing w:before="100" w:beforeAutospacing="1" w:after="100" w:afterAutospacing="1"/>
      <w:jc w:val="left"/>
    </w:pPr>
    <w:rPr>
      <w:rFonts w:ascii="宋体" w:hAnsi="宋体" w:cs="宋体"/>
      <w:kern w:val="0"/>
      <w:sz w:val="24"/>
      <w:szCs w:val="24"/>
    </w:rPr>
  </w:style>
  <w:style w:type="character" w:styleId="a4">
    <w:name w:val="Hyperlink"/>
    <w:basedOn w:val="a0"/>
    <w:uiPriority w:val="99"/>
    <w:semiHidden/>
    <w:rsid w:val="00095667"/>
    <w:rPr>
      <w:rFonts w:cs="Times New Roman"/>
      <w:color w:val="0000FF"/>
      <w:u w:val="single"/>
    </w:rPr>
  </w:style>
  <w:style w:type="paragraph" w:styleId="a5">
    <w:name w:val="Balloon Text"/>
    <w:basedOn w:val="a"/>
    <w:link w:val="Char"/>
    <w:uiPriority w:val="99"/>
    <w:semiHidden/>
    <w:rsid w:val="00095667"/>
    <w:rPr>
      <w:sz w:val="18"/>
      <w:szCs w:val="18"/>
    </w:rPr>
  </w:style>
  <w:style w:type="character" w:customStyle="1" w:styleId="Char">
    <w:name w:val="批注框文本 Char"/>
    <w:basedOn w:val="a0"/>
    <w:link w:val="a5"/>
    <w:uiPriority w:val="99"/>
    <w:semiHidden/>
    <w:locked/>
    <w:rsid w:val="00095667"/>
    <w:rPr>
      <w:rFonts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宋体"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E1CB1"/>
    <w:pPr>
      <w:widowControl w:val="0"/>
      <w:jc w:val="both"/>
    </w:pPr>
  </w:style>
  <w:style w:type="paragraph" w:styleId="3">
    <w:name w:val="heading 3"/>
    <w:basedOn w:val="a"/>
    <w:link w:val="3Char"/>
    <w:uiPriority w:val="99"/>
    <w:qFormat/>
    <w:rsid w:val="00095667"/>
    <w:pPr>
      <w:widowControl/>
      <w:spacing w:before="100" w:beforeAutospacing="1" w:after="100" w:afterAutospacing="1"/>
      <w:jc w:val="left"/>
      <w:outlineLvl w:val="2"/>
    </w:pPr>
    <w:rPr>
      <w:rFonts w:ascii="宋体" w:hAnsi="宋体" w:cs="宋体"/>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Char">
    <w:name w:val="标题 3 Char"/>
    <w:basedOn w:val="a0"/>
    <w:link w:val="3"/>
    <w:uiPriority w:val="99"/>
    <w:locked/>
    <w:rsid w:val="00095667"/>
    <w:rPr>
      <w:rFonts w:ascii="宋体" w:eastAsia="宋体" w:hAnsi="宋体" w:cs="宋体"/>
      <w:b/>
      <w:bCs/>
      <w:kern w:val="0"/>
      <w:sz w:val="27"/>
      <w:szCs w:val="27"/>
    </w:rPr>
  </w:style>
  <w:style w:type="paragraph" w:styleId="a3">
    <w:name w:val="Normal (Web)"/>
    <w:basedOn w:val="a"/>
    <w:uiPriority w:val="99"/>
    <w:semiHidden/>
    <w:rsid w:val="00095667"/>
    <w:pPr>
      <w:widowControl/>
      <w:spacing w:before="100" w:beforeAutospacing="1" w:after="100" w:afterAutospacing="1"/>
      <w:jc w:val="left"/>
    </w:pPr>
    <w:rPr>
      <w:rFonts w:ascii="宋体" w:hAnsi="宋体" w:cs="宋体"/>
      <w:kern w:val="0"/>
      <w:sz w:val="24"/>
      <w:szCs w:val="24"/>
    </w:rPr>
  </w:style>
  <w:style w:type="character" w:styleId="a4">
    <w:name w:val="Hyperlink"/>
    <w:basedOn w:val="a0"/>
    <w:uiPriority w:val="99"/>
    <w:semiHidden/>
    <w:rsid w:val="00095667"/>
    <w:rPr>
      <w:rFonts w:cs="Times New Roman"/>
      <w:color w:val="0000FF"/>
      <w:u w:val="single"/>
    </w:rPr>
  </w:style>
  <w:style w:type="paragraph" w:styleId="a5">
    <w:name w:val="Balloon Text"/>
    <w:basedOn w:val="a"/>
    <w:link w:val="Char"/>
    <w:uiPriority w:val="99"/>
    <w:semiHidden/>
    <w:rsid w:val="00095667"/>
    <w:rPr>
      <w:sz w:val="18"/>
      <w:szCs w:val="18"/>
    </w:rPr>
  </w:style>
  <w:style w:type="character" w:customStyle="1" w:styleId="Char">
    <w:name w:val="批注框文本 Char"/>
    <w:basedOn w:val="a0"/>
    <w:link w:val="a5"/>
    <w:uiPriority w:val="99"/>
    <w:semiHidden/>
    <w:locked/>
    <w:rsid w:val="00095667"/>
    <w:rPr>
      <w:rFonts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95252921">
      <w:marLeft w:val="0"/>
      <w:marRight w:val="0"/>
      <w:marTop w:val="0"/>
      <w:marBottom w:val="0"/>
      <w:divBdr>
        <w:top w:val="none" w:sz="0" w:space="0" w:color="auto"/>
        <w:left w:val="none" w:sz="0" w:space="0" w:color="auto"/>
        <w:bottom w:val="none" w:sz="0" w:space="0" w:color="auto"/>
        <w:right w:val="none" w:sz="0" w:space="0" w:color="auto"/>
      </w:divBdr>
      <w:divsChild>
        <w:div w:id="1995252918">
          <w:marLeft w:val="0"/>
          <w:marRight w:val="0"/>
          <w:marTop w:val="0"/>
          <w:marBottom w:val="0"/>
          <w:divBdr>
            <w:top w:val="single" w:sz="6" w:space="0" w:color="464646"/>
            <w:left w:val="single" w:sz="6" w:space="0" w:color="464646"/>
            <w:bottom w:val="single" w:sz="6" w:space="0" w:color="464646"/>
            <w:right w:val="single" w:sz="6" w:space="0" w:color="464646"/>
          </w:divBdr>
          <w:divsChild>
            <w:div w:id="1995252917">
              <w:marLeft w:val="0"/>
              <w:marRight w:val="0"/>
              <w:marTop w:val="0"/>
              <w:marBottom w:val="0"/>
              <w:divBdr>
                <w:top w:val="none" w:sz="0" w:space="0" w:color="auto"/>
                <w:left w:val="none" w:sz="0" w:space="0" w:color="auto"/>
                <w:bottom w:val="none" w:sz="0" w:space="0" w:color="auto"/>
                <w:right w:val="none" w:sz="0" w:space="0" w:color="auto"/>
              </w:divBdr>
              <w:divsChild>
                <w:div w:id="1995252920">
                  <w:marLeft w:val="0"/>
                  <w:marRight w:val="0"/>
                  <w:marTop w:val="0"/>
                  <w:marBottom w:val="0"/>
                  <w:divBdr>
                    <w:top w:val="none" w:sz="0" w:space="0" w:color="auto"/>
                    <w:left w:val="none" w:sz="0" w:space="0" w:color="auto"/>
                    <w:bottom w:val="none" w:sz="0" w:space="0" w:color="auto"/>
                    <w:right w:val="none" w:sz="0" w:space="0" w:color="auto"/>
                  </w:divBdr>
                </w:div>
                <w:div w:id="1995252922">
                  <w:marLeft w:val="0"/>
                  <w:marRight w:val="0"/>
                  <w:marTop w:val="0"/>
                  <w:marBottom w:val="0"/>
                  <w:divBdr>
                    <w:top w:val="none" w:sz="0" w:space="0" w:color="auto"/>
                    <w:left w:val="none" w:sz="0" w:space="0" w:color="auto"/>
                    <w:bottom w:val="single" w:sz="6" w:space="0" w:color="444444"/>
                    <w:right w:val="none" w:sz="0" w:space="0" w:color="auto"/>
                  </w:divBdr>
                </w:div>
                <w:div w:id="1995252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5252923">
      <w:marLeft w:val="0"/>
      <w:marRight w:val="0"/>
      <w:marTop w:val="0"/>
      <w:marBottom w:val="0"/>
      <w:divBdr>
        <w:top w:val="none" w:sz="0" w:space="0" w:color="auto"/>
        <w:left w:val="none" w:sz="0" w:space="0" w:color="auto"/>
        <w:bottom w:val="none" w:sz="0" w:space="0" w:color="auto"/>
        <w:right w:val="none" w:sz="0" w:space="0" w:color="auto"/>
      </w:divBdr>
      <w:divsChild>
        <w:div w:id="1995252916">
          <w:marLeft w:val="0"/>
          <w:marRight w:val="0"/>
          <w:marTop w:val="270"/>
          <w:marBottom w:val="270"/>
          <w:divBdr>
            <w:top w:val="none" w:sz="0" w:space="0" w:color="auto"/>
            <w:left w:val="none" w:sz="0" w:space="0" w:color="auto"/>
            <w:bottom w:val="none" w:sz="0" w:space="0" w:color="auto"/>
            <w:right w:val="none" w:sz="0" w:space="0" w:color="auto"/>
          </w:divBdr>
          <w:divsChild>
            <w:div w:id="1995252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374</Words>
  <Characters>2134</Characters>
  <Application>Microsoft Office Word</Application>
  <DocSecurity>0</DocSecurity>
  <Lines>17</Lines>
  <Paragraphs>5</Paragraphs>
  <ScaleCrop>false</ScaleCrop>
  <Company>Microsoft</Company>
  <LinksUpToDate>false</LinksUpToDate>
  <CharactersWithSpaces>2503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xavier</dc:creator>
  <cp:lastModifiedBy>xavier</cp:lastModifiedBy>
  <cp:revision>2</cp:revision>
  <dcterms:created xsi:type="dcterms:W3CDTF">2014-08-25T06:12:00Z</dcterms:created>
  <dcterms:modified xsi:type="dcterms:W3CDTF">2014-08-25T06:12:00Z</dcterms:modified>
</cp:coreProperties>
</file>